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8687191"/>
        <w:docPartObj>
          <w:docPartGallery w:val="Cover Pages"/>
          <w:docPartUnique/>
        </w:docPartObj>
      </w:sdtPr>
      <w:sdtEndPr>
        <w:rPr>
          <w:rFonts w:ascii="Poppins" w:hAnsi="Poppins" w:cs="Poppins"/>
          <w:b/>
          <w:bCs/>
          <w:color w:val="ED6B06"/>
          <w:sz w:val="40"/>
          <w:szCs w:val="40"/>
        </w:rPr>
      </w:sdtEndPr>
      <w:sdtContent>
        <w:p w14:paraId="1FD287D1" w14:textId="23B9DD57" w:rsidR="00A108A0" w:rsidRDefault="003239D3" w:rsidP="00C640F6">
          <w:pPr>
            <w:tabs>
              <w:tab w:val="left" w:pos="7230"/>
            </w:tabs>
          </w:pPr>
          <w:r>
            <w:rPr>
              <w:noProof/>
              <w14:ligatures w14:val="standardContextual"/>
            </w:rPr>
            <w:drawing>
              <wp:anchor distT="0" distB="0" distL="114300" distR="114300" simplePos="0" relativeHeight="251660800" behindDoc="0" locked="0" layoutInCell="1" allowOverlap="1" wp14:anchorId="52A50370" wp14:editId="77DBB0B3">
                <wp:simplePos x="0" y="0"/>
                <wp:positionH relativeFrom="column">
                  <wp:posOffset>73279</wp:posOffset>
                </wp:positionH>
                <wp:positionV relativeFrom="paragraph">
                  <wp:posOffset>-3168015</wp:posOffset>
                </wp:positionV>
                <wp:extent cx="5784715" cy="5784715"/>
                <wp:effectExtent l="0" t="0" r="0" b="0"/>
                <wp:wrapNone/>
                <wp:docPr id="155055076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0769" name="Image 15505507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4715" cy="578471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03808" behindDoc="0" locked="0" layoutInCell="1" allowOverlap="1" wp14:anchorId="68B85156" wp14:editId="25290692">
                <wp:simplePos x="0" y="0"/>
                <wp:positionH relativeFrom="column">
                  <wp:posOffset>5412105</wp:posOffset>
                </wp:positionH>
                <wp:positionV relativeFrom="paragraph">
                  <wp:posOffset>-383540</wp:posOffset>
                </wp:positionV>
                <wp:extent cx="980440" cy="804545"/>
                <wp:effectExtent l="0" t="0" r="0" b="0"/>
                <wp:wrapNone/>
                <wp:docPr id="152179670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80440" cy="804545"/>
                        </a:xfrm>
                        <a:prstGeom prst="rect">
                          <a:avLst/>
                        </a:prstGeom>
                      </pic:spPr>
                    </pic:pic>
                  </a:graphicData>
                </a:graphic>
              </wp:anchor>
            </w:drawing>
          </w:r>
          <w:r w:rsidR="00130A02">
            <w:rPr>
              <w:noProof/>
              <w14:ligatures w14:val="standardContextual"/>
            </w:rPr>
            <mc:AlternateContent>
              <mc:Choice Requires="wps">
                <w:drawing>
                  <wp:anchor distT="0" distB="0" distL="114300" distR="114300" simplePos="0" relativeHeight="251601408" behindDoc="0" locked="0" layoutInCell="1" allowOverlap="1" wp14:anchorId="533D344A" wp14:editId="1DEF64EF">
                    <wp:simplePos x="0" y="0"/>
                    <wp:positionH relativeFrom="column">
                      <wp:posOffset>-937895</wp:posOffset>
                    </wp:positionH>
                    <wp:positionV relativeFrom="paragraph">
                      <wp:posOffset>-1039495</wp:posOffset>
                    </wp:positionV>
                    <wp:extent cx="7569200" cy="10833100"/>
                    <wp:effectExtent l="0" t="0" r="12700" b="25400"/>
                    <wp:wrapNone/>
                    <wp:docPr id="508033114" name="Rectangle 24"/>
                    <wp:cNvGraphicFramePr/>
                    <a:graphic xmlns:a="http://schemas.openxmlformats.org/drawingml/2006/main">
                      <a:graphicData uri="http://schemas.microsoft.com/office/word/2010/wordprocessingShape">
                        <wps:wsp>
                          <wps:cNvSpPr/>
                          <wps:spPr>
                            <a:xfrm>
                              <a:off x="0" y="0"/>
                              <a:ext cx="7569200" cy="10833100"/>
                            </a:xfrm>
                            <a:prstGeom prst="rect">
                              <a:avLst/>
                            </a:prstGeom>
                            <a:solidFill>
                              <a:srgbClr val="382F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F0E5F" id="Rectangle 24" o:spid="_x0000_s1026" style="position:absolute;margin-left:-73.85pt;margin-top:-81.85pt;width:596pt;height:853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" fillcolor="#382f73" strokecolor="#030e13 [484]" strokeweight="1pt"/>
                </w:pict>
              </mc:Fallback>
            </mc:AlternateContent>
          </w:r>
          <w:r w:rsidR="006A7DA4" w:rsidRPr="006A7DA4">
            <w:rPr>
              <w:noProof/>
            </w:rPr>
            <w:drawing>
              <wp:inline distT="0" distB="0" distL="0" distR="0" wp14:anchorId="4875DA25" wp14:editId="74C5D4A7">
                <wp:extent cx="2819400" cy="419100"/>
                <wp:effectExtent l="0" t="0" r="0" b="0"/>
                <wp:docPr id="168297804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419100"/>
                        </a:xfrm>
                        <a:prstGeom prst="rect">
                          <a:avLst/>
                        </a:prstGeom>
                        <a:noFill/>
                        <a:ln>
                          <a:noFill/>
                        </a:ln>
                      </pic:spPr>
                    </pic:pic>
                  </a:graphicData>
                </a:graphic>
              </wp:inline>
            </w:drawing>
          </w:r>
        </w:p>
        <w:p w14:paraId="307551DE" w14:textId="4BB746C8" w:rsidR="00A108A0" w:rsidRDefault="00F122CA">
          <w:pPr>
            <w:spacing w:after="0" w:line="240" w:lineRule="auto"/>
            <w:rPr>
              <w:rFonts w:ascii="Poppins" w:hAnsi="Poppins" w:cs="Poppins"/>
              <w:b/>
              <w:bCs/>
              <w:color w:val="ED6B06"/>
              <w:sz w:val="40"/>
              <w:szCs w:val="40"/>
            </w:rPr>
          </w:pPr>
          <w:r>
            <w:rPr>
              <w:noProof/>
            </w:rPr>
            <mc:AlternateContent>
              <mc:Choice Requires="wps">
                <w:drawing>
                  <wp:anchor distT="0" distB="0" distL="114300" distR="114300" simplePos="0" relativeHeight="251714048" behindDoc="0" locked="0" layoutInCell="1" allowOverlap="1" wp14:anchorId="2DDC05F4" wp14:editId="6D1CA820">
                    <wp:simplePos x="0" y="0"/>
                    <wp:positionH relativeFrom="column">
                      <wp:posOffset>421005</wp:posOffset>
                    </wp:positionH>
                    <wp:positionV relativeFrom="paragraph">
                      <wp:posOffset>2541270</wp:posOffset>
                    </wp:positionV>
                    <wp:extent cx="5651500" cy="4051300"/>
                    <wp:effectExtent l="0" t="0" r="0" b="6350"/>
                    <wp:wrapNone/>
                    <wp:docPr id="221143228" name="Zone de texte 1"/>
                    <wp:cNvGraphicFramePr/>
                    <a:graphic xmlns:a="http://schemas.openxmlformats.org/drawingml/2006/main">
                      <a:graphicData uri="http://schemas.microsoft.com/office/word/2010/wordprocessingShape">
                        <wps:wsp>
                          <wps:cNvSpPr txBox="1"/>
                          <wps:spPr>
                            <a:xfrm>
                              <a:off x="0" y="0"/>
                              <a:ext cx="5651500" cy="4051300"/>
                            </a:xfrm>
                            <a:prstGeom prst="rect">
                              <a:avLst/>
                            </a:prstGeom>
                            <a:noFill/>
                            <a:ln w="6350">
                              <a:noFill/>
                            </a:ln>
                          </wps:spPr>
                          <wps:txbx>
                            <w:txbxContent>
                              <w:p w14:paraId="5B3DA6C1" w14:textId="69EDE5D7" w:rsidR="003239D3" w:rsidRPr="00F122CA" w:rsidRDefault="00F122CA" w:rsidP="003239D3">
                                <w:pPr>
                                  <w:rPr>
                                    <w:rFonts w:ascii="Poppins" w:hAnsi="Poppins" w:cs="Poppins"/>
                                    <w:b/>
                                    <w:bCs/>
                                    <w:color w:val="FFFFFF" w:themeColor="background1"/>
                                    <w:sz w:val="88"/>
                                    <w:szCs w:val="88"/>
                                  </w:rPr>
                                </w:pPr>
                                <w:r w:rsidRPr="00F122CA">
                                  <w:rPr>
                                    <w:rFonts w:ascii="Poppins" w:hAnsi="Poppins" w:cs="Poppins"/>
                                    <w:b/>
                                    <w:bCs/>
                                    <w:color w:val="FFFFFF" w:themeColor="background1"/>
                                    <w:sz w:val="88"/>
                                    <w:szCs w:val="88"/>
                                  </w:rPr>
                                  <w:t>Bien choisir son organisme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C05F4" id="_x0000_t202" coordsize="21600,21600" o:spt="202" path="m,l,21600r21600,l21600,xe">
                    <v:stroke joinstyle="miter"/>
                    <v:path gradientshapeok="t" o:connecttype="rect"/>
                  </v:shapetype>
                  <v:shape id="Zone de texte 1" o:spid="_x0000_s1026" type="#_x0000_t202" style="position:absolute;margin-left:33.15pt;margin-top:200.1pt;width:445pt;height:31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" filled="f" stroked="f" strokeweight=".5pt">
                    <v:textbox>
                      <w:txbxContent>
                        <w:p w14:paraId="5B3DA6C1" w14:textId="69EDE5D7" w:rsidR="003239D3" w:rsidRPr="00F122CA" w:rsidRDefault="00F122CA" w:rsidP="003239D3">
                          <w:pPr>
                            <w:rPr>
                              <w:rFonts w:ascii="Poppins" w:hAnsi="Poppins" w:cs="Poppins"/>
                              <w:b/>
                              <w:bCs/>
                              <w:color w:val="FFFFFF" w:themeColor="background1"/>
                              <w:sz w:val="88"/>
                              <w:szCs w:val="88"/>
                            </w:rPr>
                          </w:pPr>
                          <w:r w:rsidRPr="00F122CA">
                            <w:rPr>
                              <w:rFonts w:ascii="Poppins" w:hAnsi="Poppins" w:cs="Poppins"/>
                              <w:b/>
                              <w:bCs/>
                              <w:color w:val="FFFFFF" w:themeColor="background1"/>
                              <w:sz w:val="88"/>
                              <w:szCs w:val="88"/>
                            </w:rPr>
                            <w:t>Bien choisir son organisme de formation</w:t>
                          </w:r>
                        </w:p>
                      </w:txbxContent>
                    </v:textbox>
                  </v:shape>
                </w:pict>
              </mc:Fallback>
            </mc:AlternateContent>
          </w:r>
          <w:r>
            <w:rPr>
              <w:noProof/>
            </w:rPr>
            <mc:AlternateContent>
              <mc:Choice Requires="wps">
                <w:drawing>
                  <wp:anchor distT="0" distB="0" distL="114300" distR="114300" simplePos="0" relativeHeight="251715072" behindDoc="0" locked="0" layoutInCell="1" allowOverlap="1" wp14:anchorId="6E6E0C69" wp14:editId="3180903E">
                    <wp:simplePos x="0" y="0"/>
                    <wp:positionH relativeFrom="column">
                      <wp:posOffset>575945</wp:posOffset>
                    </wp:positionH>
                    <wp:positionV relativeFrom="paragraph">
                      <wp:posOffset>6155690</wp:posOffset>
                    </wp:positionV>
                    <wp:extent cx="4831715" cy="764032"/>
                    <wp:effectExtent l="0" t="0" r="0" b="0"/>
                    <wp:wrapNone/>
                    <wp:docPr id="1160971548" name="Zone de texte 1"/>
                    <wp:cNvGraphicFramePr/>
                    <a:graphic xmlns:a="http://schemas.openxmlformats.org/drawingml/2006/main">
                      <a:graphicData uri="http://schemas.microsoft.com/office/word/2010/wordprocessingShape">
                        <wps:wsp>
                          <wps:cNvSpPr txBox="1"/>
                          <wps:spPr>
                            <a:xfrm>
                              <a:off x="0" y="0"/>
                              <a:ext cx="4831715" cy="764032"/>
                            </a:xfrm>
                            <a:prstGeom prst="rect">
                              <a:avLst/>
                            </a:prstGeom>
                            <a:noFill/>
                            <a:ln w="6350">
                              <a:noFill/>
                            </a:ln>
                          </wps:spPr>
                          <wps:txbx>
                            <w:txbxContent>
                              <w:p w14:paraId="4EDDCBF3" w14:textId="39ACE91C" w:rsidR="007F2C61" w:rsidRPr="000E1CFA" w:rsidRDefault="000E1CFA" w:rsidP="007F2C61">
                                <w:pPr>
                                  <w:rPr>
                                    <w:rFonts w:ascii="Poppins" w:hAnsi="Poppins" w:cs="Poppins"/>
                                    <w:b/>
                                    <w:bCs/>
                                    <w:color w:val="AFCB37"/>
                                    <w:sz w:val="56"/>
                                    <w:szCs w:val="56"/>
                                  </w:rPr>
                                </w:pPr>
                                <w:r w:rsidRPr="000E1CFA">
                                  <w:rPr>
                                    <w:rFonts w:ascii="Poppins" w:hAnsi="Poppins" w:cs="Poppins"/>
                                    <w:b/>
                                    <w:bCs/>
                                    <w:color w:val="AFCB37"/>
                                    <w:sz w:val="56"/>
                                    <w:szCs w:val="56"/>
                                  </w:rPr>
                                  <w:t>Mars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0C69" id="_x0000_s1027" type="#_x0000_t202" style="position:absolute;margin-left:45.35pt;margin-top:484.7pt;width:380.45pt;height:60.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rrGQIAADM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" filled="f" stroked="f" strokeweight=".5pt">
                    <v:textbox>
                      <w:txbxContent>
                        <w:p w14:paraId="4EDDCBF3" w14:textId="39ACE91C" w:rsidR="007F2C61" w:rsidRPr="000E1CFA" w:rsidRDefault="000E1CFA" w:rsidP="007F2C61">
                          <w:pPr>
                            <w:rPr>
                              <w:rFonts w:ascii="Poppins" w:hAnsi="Poppins" w:cs="Poppins"/>
                              <w:b/>
                              <w:bCs/>
                              <w:color w:val="AFCB37"/>
                              <w:sz w:val="56"/>
                              <w:szCs w:val="56"/>
                            </w:rPr>
                          </w:pPr>
                          <w:r w:rsidRPr="000E1CFA">
                            <w:rPr>
                              <w:rFonts w:ascii="Poppins" w:hAnsi="Poppins" w:cs="Poppins"/>
                              <w:b/>
                              <w:bCs/>
                              <w:color w:val="AFCB37"/>
                              <w:sz w:val="56"/>
                              <w:szCs w:val="56"/>
                            </w:rPr>
                            <w:t>Mars 2026</w:t>
                          </w:r>
                        </w:p>
                      </w:txbxContent>
                    </v:textbox>
                  </v:shape>
                </w:pict>
              </mc:Fallback>
            </mc:AlternateContent>
          </w:r>
          <w:r>
            <w:rPr>
              <w:noProof/>
            </w:rPr>
            <mc:AlternateContent>
              <mc:Choice Requires="wps">
                <w:drawing>
                  <wp:anchor distT="0" distB="0" distL="114300" distR="114300" simplePos="0" relativeHeight="251716096" behindDoc="0" locked="0" layoutInCell="1" allowOverlap="1" wp14:anchorId="0292A30C" wp14:editId="263F2842">
                    <wp:simplePos x="0" y="0"/>
                    <wp:positionH relativeFrom="column">
                      <wp:posOffset>578485</wp:posOffset>
                    </wp:positionH>
                    <wp:positionV relativeFrom="paragraph">
                      <wp:posOffset>959485</wp:posOffset>
                    </wp:positionV>
                    <wp:extent cx="4831715" cy="1121664"/>
                    <wp:effectExtent l="0" t="0" r="0" b="2540"/>
                    <wp:wrapNone/>
                    <wp:docPr id="806420131" name="Zone de texte 1"/>
                    <wp:cNvGraphicFramePr/>
                    <a:graphic xmlns:a="http://schemas.openxmlformats.org/drawingml/2006/main">
                      <a:graphicData uri="http://schemas.microsoft.com/office/word/2010/wordprocessingShape">
                        <wps:wsp>
                          <wps:cNvSpPr txBox="1"/>
                          <wps:spPr>
                            <a:xfrm>
                              <a:off x="0" y="0"/>
                              <a:ext cx="4831715" cy="1121664"/>
                            </a:xfrm>
                            <a:prstGeom prst="rect">
                              <a:avLst/>
                            </a:prstGeom>
                            <a:noFill/>
                            <a:ln w="6350">
                              <a:noFill/>
                            </a:ln>
                          </wps:spPr>
                          <wps:txbx>
                            <w:txbxContent>
                              <w:p w14:paraId="3C88D7A5" w14:textId="374A7D14" w:rsidR="007F2C61" w:rsidRPr="000E1CFA" w:rsidRDefault="00A33F28" w:rsidP="007F2C61">
                                <w:pPr>
                                  <w:rPr>
                                    <w:rFonts w:ascii="Poppins" w:hAnsi="Poppins" w:cs="Poppins"/>
                                    <w:b/>
                                    <w:bCs/>
                                    <w:color w:val="AFCB37"/>
                                    <w:sz w:val="72"/>
                                    <w:szCs w:val="72"/>
                                  </w:rPr>
                                </w:pPr>
                                <w:r>
                                  <w:rPr>
                                    <w:rFonts w:ascii="Poppins" w:hAnsi="Poppins" w:cs="Poppins"/>
                                    <w:b/>
                                    <w:bCs/>
                                    <w:color w:val="AFCB37"/>
                                    <w:sz w:val="72"/>
                                    <w:szCs w:val="72"/>
                                  </w:rPr>
                                  <w:t>Fic</w:t>
                                </w:r>
                                <w:r w:rsidR="00F122CA">
                                  <w:rPr>
                                    <w:rFonts w:ascii="Poppins" w:hAnsi="Poppins" w:cs="Poppins"/>
                                    <w:b/>
                                    <w:bCs/>
                                    <w:color w:val="AFCB37"/>
                                    <w:sz w:val="72"/>
                                    <w:szCs w:val="72"/>
                                  </w:rPr>
                                  <w:t>h</w:t>
                                </w:r>
                                <w:r>
                                  <w:rPr>
                                    <w:rFonts w:ascii="Poppins" w:hAnsi="Poppins" w:cs="Poppins"/>
                                    <w:b/>
                                    <w:bCs/>
                                    <w:color w:val="AFCB37"/>
                                    <w:sz w:val="72"/>
                                    <w:szCs w:val="72"/>
                                  </w:rPr>
                                  <w:t>e</w:t>
                                </w:r>
                                <w:r w:rsidR="00F122CA">
                                  <w:rPr>
                                    <w:rFonts w:ascii="Poppins" w:hAnsi="Poppins" w:cs="Poppins"/>
                                    <w:b/>
                                    <w:bCs/>
                                    <w:color w:val="AFCB37"/>
                                    <w:sz w:val="72"/>
                                    <w:szCs w:val="72"/>
                                  </w:rPr>
                                  <w:t xml:space="preserve"> pratique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2A30C" id="_x0000_s1028" type="#_x0000_t202" style="position:absolute;margin-left:45.55pt;margin-top:75.55pt;width:380.45pt;height:88.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7gHQIAADQEAAAOAAAAZHJzL2Uyb0RvYy54bWysU8tu2zAQvBfoPxC817Ic2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" filled="f" stroked="f" strokeweight=".5pt">
                    <v:textbox>
                      <w:txbxContent>
                        <w:p w14:paraId="3C88D7A5" w14:textId="374A7D14" w:rsidR="007F2C61" w:rsidRPr="000E1CFA" w:rsidRDefault="00A33F28" w:rsidP="007F2C61">
                          <w:pPr>
                            <w:rPr>
                              <w:rFonts w:ascii="Poppins" w:hAnsi="Poppins" w:cs="Poppins"/>
                              <w:b/>
                              <w:bCs/>
                              <w:color w:val="AFCB37"/>
                              <w:sz w:val="72"/>
                              <w:szCs w:val="72"/>
                            </w:rPr>
                          </w:pPr>
                          <w:r>
                            <w:rPr>
                              <w:rFonts w:ascii="Poppins" w:hAnsi="Poppins" w:cs="Poppins"/>
                              <w:b/>
                              <w:bCs/>
                              <w:color w:val="AFCB37"/>
                              <w:sz w:val="72"/>
                              <w:szCs w:val="72"/>
                            </w:rPr>
                            <w:t>Fic</w:t>
                          </w:r>
                          <w:r w:rsidR="00F122CA">
                            <w:rPr>
                              <w:rFonts w:ascii="Poppins" w:hAnsi="Poppins" w:cs="Poppins"/>
                              <w:b/>
                              <w:bCs/>
                              <w:color w:val="AFCB37"/>
                              <w:sz w:val="72"/>
                              <w:szCs w:val="72"/>
                            </w:rPr>
                            <w:t>h</w:t>
                          </w:r>
                          <w:r>
                            <w:rPr>
                              <w:rFonts w:ascii="Poppins" w:hAnsi="Poppins" w:cs="Poppins"/>
                              <w:b/>
                              <w:bCs/>
                              <w:color w:val="AFCB37"/>
                              <w:sz w:val="72"/>
                              <w:szCs w:val="72"/>
                            </w:rPr>
                            <w:t>e</w:t>
                          </w:r>
                          <w:r w:rsidR="00F122CA">
                            <w:rPr>
                              <w:rFonts w:ascii="Poppins" w:hAnsi="Poppins" w:cs="Poppins"/>
                              <w:b/>
                              <w:bCs/>
                              <w:color w:val="AFCB37"/>
                              <w:sz w:val="72"/>
                              <w:szCs w:val="72"/>
                            </w:rPr>
                            <w:t xml:space="preserve"> pratique</w:t>
                          </w:r>
                        </w:p>
                      </w:txbxContent>
                    </v:textbox>
                  </v:shape>
                </w:pict>
              </mc:Fallback>
            </mc:AlternateContent>
          </w:r>
          <w:r>
            <w:rPr>
              <w:noProof/>
              <w14:ligatures w14:val="standardContextual"/>
            </w:rPr>
            <w:drawing>
              <wp:anchor distT="0" distB="0" distL="114300" distR="114300" simplePos="0" relativeHeight="251688959" behindDoc="0" locked="0" layoutInCell="1" allowOverlap="1" wp14:anchorId="562DF0FD" wp14:editId="311D06A9">
                <wp:simplePos x="0" y="0"/>
                <wp:positionH relativeFrom="column">
                  <wp:posOffset>173355</wp:posOffset>
                </wp:positionH>
                <wp:positionV relativeFrom="paragraph">
                  <wp:posOffset>5136515</wp:posOffset>
                </wp:positionV>
                <wp:extent cx="5784715" cy="5784715"/>
                <wp:effectExtent l="0" t="0" r="0" b="0"/>
                <wp:wrapNone/>
                <wp:docPr id="179937961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0769" name="Image 15505507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4715" cy="5784715"/>
                        </a:xfrm>
                        <a:prstGeom prst="rect">
                          <a:avLst/>
                        </a:prstGeom>
                      </pic:spPr>
                    </pic:pic>
                  </a:graphicData>
                </a:graphic>
                <wp14:sizeRelH relativeFrom="margin">
                  <wp14:pctWidth>0</wp14:pctWidth>
                </wp14:sizeRelH>
                <wp14:sizeRelV relativeFrom="margin">
                  <wp14:pctHeight>0</wp14:pctHeight>
                </wp14:sizeRelV>
              </wp:anchor>
            </w:drawing>
          </w:r>
          <w:r w:rsidRPr="003C5189">
            <w:rPr>
              <w:noProof/>
              <w:color w:val="FFFFFF" w:themeColor="background1"/>
              <w14:ligatures w14:val="standardContextual"/>
            </w:rPr>
            <mc:AlternateContent>
              <mc:Choice Requires="wps">
                <w:drawing>
                  <wp:anchor distT="0" distB="0" distL="114300" distR="114300" simplePos="0" relativeHeight="251689472" behindDoc="0" locked="0" layoutInCell="1" allowOverlap="1" wp14:anchorId="2323CCA0" wp14:editId="131807AE">
                    <wp:simplePos x="0" y="0"/>
                    <wp:positionH relativeFrom="column">
                      <wp:posOffset>173990</wp:posOffset>
                    </wp:positionH>
                    <wp:positionV relativeFrom="paragraph">
                      <wp:posOffset>382270</wp:posOffset>
                    </wp:positionV>
                    <wp:extent cx="5537200" cy="7175500"/>
                    <wp:effectExtent l="0" t="0" r="25400" b="25400"/>
                    <wp:wrapNone/>
                    <wp:docPr id="945160244" name="Rectangle 26"/>
                    <wp:cNvGraphicFramePr/>
                    <a:graphic xmlns:a="http://schemas.openxmlformats.org/drawingml/2006/main">
                      <a:graphicData uri="http://schemas.microsoft.com/office/word/2010/wordprocessingShape">
                        <wps:wsp>
                          <wps:cNvSpPr/>
                          <wps:spPr>
                            <a:xfrm>
                              <a:off x="0" y="0"/>
                              <a:ext cx="5537200" cy="7175500"/>
                            </a:xfrm>
                            <a:prstGeom prst="rect">
                              <a:avLst/>
                            </a:prstGeom>
                            <a:solidFill>
                              <a:srgbClr val="382F73"/>
                            </a:solidFill>
                            <a:ln w="19050">
                              <a:solidFill>
                                <a:srgbClr val="AFCB3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D6E6F" id="Rectangle 26" o:spid="_x0000_s1026" style="position:absolute;margin-left:13.7pt;margin-top:30.1pt;width:436pt;height: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" fillcolor="#382f73" strokecolor="#afcb37" strokeweight="1.5pt"/>
                </w:pict>
              </mc:Fallback>
            </mc:AlternateContent>
          </w:r>
          <w:r w:rsidR="00130A02">
            <w:rPr>
              <w:noProof/>
            </w:rPr>
            <mc:AlternateContent>
              <mc:Choice Requires="wps">
                <w:drawing>
                  <wp:anchor distT="0" distB="0" distL="114300" distR="114300" simplePos="0" relativeHeight="251688448" behindDoc="0" locked="0" layoutInCell="1" allowOverlap="1" wp14:anchorId="37DF082F" wp14:editId="15A7914B">
                    <wp:simplePos x="0" y="0"/>
                    <wp:positionH relativeFrom="column">
                      <wp:posOffset>1602105</wp:posOffset>
                    </wp:positionH>
                    <wp:positionV relativeFrom="paragraph">
                      <wp:posOffset>3595370</wp:posOffset>
                    </wp:positionV>
                    <wp:extent cx="2819400" cy="420370"/>
                    <wp:effectExtent l="0" t="0" r="0" b="0"/>
                    <wp:wrapNone/>
                    <wp:docPr id="1789769367" name="Zone de texte 1"/>
                    <wp:cNvGraphicFramePr/>
                    <a:graphic xmlns:a="http://schemas.openxmlformats.org/drawingml/2006/main">
                      <a:graphicData uri="http://schemas.microsoft.com/office/word/2010/wordprocessingShape">
                        <wps:wsp>
                          <wps:cNvSpPr txBox="1"/>
                          <wps:spPr>
                            <a:xfrm>
                              <a:off x="0" y="0"/>
                              <a:ext cx="2819400" cy="420370"/>
                            </a:xfrm>
                            <a:prstGeom prst="rect">
                              <a:avLst/>
                            </a:prstGeom>
                            <a:noFill/>
                            <a:ln w="6350">
                              <a:noFill/>
                            </a:ln>
                          </wps:spPr>
                          <wps:txbx>
                            <w:txbxContent>
                              <w:p w14:paraId="070B099C" w14:textId="77777777" w:rsidR="00130A02" w:rsidRPr="00DE79C6" w:rsidRDefault="00130A02" w:rsidP="00130A02">
                                <w:pPr>
                                  <w:rPr>
                                    <w:rFonts w:ascii="Poppins" w:hAnsi="Poppins" w:cs="Poppins"/>
                                    <w:b/>
                                    <w:bCs/>
                                    <w:color w:val="FFFFFF" w:themeColor="background1"/>
                                    <w:sz w:val="40"/>
                                    <w:szCs w:val="40"/>
                                  </w:rPr>
                                </w:pPr>
                                <w:r>
                                  <w:rPr>
                                    <w:rFonts w:ascii="Poppins" w:hAnsi="Poppins" w:cs="Poppins"/>
                                    <w:b/>
                                    <w:bCs/>
                                    <w:color w:val="FFFFFF" w:themeColor="background1"/>
                                    <w:sz w:val="40"/>
                                    <w:szCs w:val="40"/>
                                  </w:rPr>
                                  <w:t>Titre du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082F" id="_x0000_s1029" type="#_x0000_t202" style="position:absolute;margin-left:126.15pt;margin-top:283.1pt;width:222pt;height:33.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" filled="f" stroked="f" strokeweight=".5pt">
                    <v:textbox>
                      <w:txbxContent>
                        <w:p w14:paraId="070B099C" w14:textId="77777777" w:rsidR="00130A02" w:rsidRPr="00DE79C6" w:rsidRDefault="00130A02" w:rsidP="00130A02">
                          <w:pPr>
                            <w:rPr>
                              <w:rFonts w:ascii="Poppins" w:hAnsi="Poppins" w:cs="Poppins"/>
                              <w:b/>
                              <w:bCs/>
                              <w:color w:val="FFFFFF" w:themeColor="background1"/>
                              <w:sz w:val="40"/>
                              <w:szCs w:val="40"/>
                            </w:rPr>
                          </w:pPr>
                          <w:r>
                            <w:rPr>
                              <w:rFonts w:ascii="Poppins" w:hAnsi="Poppins" w:cs="Poppins"/>
                              <w:b/>
                              <w:bCs/>
                              <w:color w:val="FFFFFF" w:themeColor="background1"/>
                              <w:sz w:val="40"/>
                              <w:szCs w:val="40"/>
                            </w:rPr>
                            <w:t>Titre du document</w:t>
                          </w:r>
                        </w:p>
                      </w:txbxContent>
                    </v:textbox>
                  </v:shape>
                </w:pict>
              </mc:Fallback>
            </mc:AlternateContent>
          </w:r>
          <w:r w:rsidR="00A108A0">
            <w:rPr>
              <w:rFonts w:ascii="Poppins" w:hAnsi="Poppins" w:cs="Poppins"/>
              <w:b/>
              <w:bCs/>
              <w:color w:val="ED6B06"/>
              <w:sz w:val="40"/>
              <w:szCs w:val="40"/>
            </w:rPr>
            <w:br w:type="page"/>
          </w:r>
        </w:p>
      </w:sdtContent>
    </w:sdt>
    <w:p w14:paraId="0C36F40B" w14:textId="692596CE" w:rsidR="002C54D4" w:rsidRDefault="003C5189">
      <w:r>
        <w:rPr>
          <w:noProof/>
        </w:rPr>
        <w:lastRenderedPageBreak/>
        <mc:AlternateContent>
          <mc:Choice Requires="wps">
            <w:drawing>
              <wp:anchor distT="0" distB="0" distL="114300" distR="114300" simplePos="0" relativeHeight="251611648" behindDoc="0" locked="0" layoutInCell="1" allowOverlap="1" wp14:anchorId="06C0E19B" wp14:editId="0384FC76">
                <wp:simplePos x="0" y="0"/>
                <wp:positionH relativeFrom="column">
                  <wp:posOffset>-226695</wp:posOffset>
                </wp:positionH>
                <wp:positionV relativeFrom="paragraph">
                  <wp:posOffset>-645795</wp:posOffset>
                </wp:positionV>
                <wp:extent cx="5130800" cy="914400"/>
                <wp:effectExtent l="0" t="0" r="0" b="0"/>
                <wp:wrapNone/>
                <wp:docPr id="1639135323" name="Zone de texte 1"/>
                <wp:cNvGraphicFramePr/>
                <a:graphic xmlns:a="http://schemas.openxmlformats.org/drawingml/2006/main">
                  <a:graphicData uri="http://schemas.microsoft.com/office/word/2010/wordprocessingShape">
                    <wps:wsp>
                      <wps:cNvSpPr txBox="1"/>
                      <wps:spPr>
                        <a:xfrm>
                          <a:off x="0" y="0"/>
                          <a:ext cx="5130800" cy="914400"/>
                        </a:xfrm>
                        <a:prstGeom prst="rect">
                          <a:avLst/>
                        </a:prstGeom>
                        <a:noFill/>
                        <a:ln w="6350">
                          <a:noFill/>
                        </a:ln>
                      </wps:spPr>
                      <wps:txbx>
                        <w:txbxContent>
                          <w:p w14:paraId="11C662FE" w14:textId="3FAA9176" w:rsidR="005E358F" w:rsidRPr="003C5189" w:rsidRDefault="00D20842" w:rsidP="005E358F">
                            <w:pPr>
                              <w:rPr>
                                <w:rFonts w:ascii="Poppins" w:hAnsi="Poppins" w:cs="Poppins"/>
                                <w:b/>
                                <w:bCs/>
                                <w:color w:val="FFFFFF" w:themeColor="background1"/>
                                <w:sz w:val="40"/>
                                <w:szCs w:val="40"/>
                              </w:rPr>
                            </w:pPr>
                            <w:r w:rsidRPr="00D20842">
                              <w:rPr>
                                <w:rFonts w:ascii="Poppins" w:hAnsi="Poppins" w:cs="Poppins"/>
                                <w:b/>
                                <w:bCs/>
                                <w:color w:val="FFFFFF" w:themeColor="background1"/>
                                <w:sz w:val="40"/>
                                <w:szCs w:val="40"/>
                              </w:rPr>
                              <w:t>Bien choisir son organisme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0E19B" id="_x0000_s1030" type="#_x0000_t202" style="position:absolute;margin-left:-17.85pt;margin-top:-50.85pt;width:404pt;height:1in;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" filled="f" stroked="f" strokeweight=".5pt">
                <v:textbox>
                  <w:txbxContent>
                    <w:p w14:paraId="11C662FE" w14:textId="3FAA9176" w:rsidR="005E358F" w:rsidRPr="003C5189" w:rsidRDefault="00D20842" w:rsidP="005E358F">
                      <w:pPr>
                        <w:rPr>
                          <w:rFonts w:ascii="Poppins" w:hAnsi="Poppins" w:cs="Poppins"/>
                          <w:b/>
                          <w:bCs/>
                          <w:color w:val="FFFFFF" w:themeColor="background1"/>
                          <w:sz w:val="40"/>
                          <w:szCs w:val="40"/>
                        </w:rPr>
                      </w:pPr>
                      <w:r w:rsidRPr="00D20842">
                        <w:rPr>
                          <w:rFonts w:ascii="Poppins" w:hAnsi="Poppins" w:cs="Poppins"/>
                          <w:b/>
                          <w:bCs/>
                          <w:color w:val="FFFFFF" w:themeColor="background1"/>
                          <w:sz w:val="40"/>
                          <w:szCs w:val="40"/>
                        </w:rPr>
                        <w:t>Bien choisir son organisme de formation</w:t>
                      </w:r>
                    </w:p>
                  </w:txbxContent>
                </v:textbox>
              </v:shape>
            </w:pict>
          </mc:Fallback>
        </mc:AlternateContent>
      </w:r>
      <w:r w:rsidR="009D1002" w:rsidRPr="001B779C">
        <w:rPr>
          <w:rFonts w:ascii="Poppins" w:hAnsi="Poppins" w:cs="Poppins"/>
          <w:b/>
          <w:bCs/>
          <w:noProof/>
          <w:color w:val="FFFFFF" w:themeColor="background1"/>
          <w:sz w:val="32"/>
          <w:szCs w:val="32"/>
        </w:rPr>
        <w:drawing>
          <wp:anchor distT="0" distB="0" distL="114300" distR="114300" simplePos="0" relativeHeight="251619840" behindDoc="0" locked="0" layoutInCell="1" allowOverlap="1" wp14:anchorId="11E9A079" wp14:editId="62174270">
            <wp:simplePos x="0" y="0"/>
            <wp:positionH relativeFrom="margin">
              <wp:posOffset>5197475</wp:posOffset>
            </wp:positionH>
            <wp:positionV relativeFrom="margin">
              <wp:posOffset>-715010</wp:posOffset>
            </wp:positionV>
            <wp:extent cx="980440" cy="804545"/>
            <wp:effectExtent l="0" t="0" r="9525" b="1270"/>
            <wp:wrapSquare wrapText="bothSides"/>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80440" cy="804545"/>
                    </a:xfrm>
                    <a:prstGeom prst="rect">
                      <a:avLst/>
                    </a:prstGeom>
                  </pic:spPr>
                </pic:pic>
              </a:graphicData>
            </a:graphic>
            <wp14:sizeRelH relativeFrom="margin">
              <wp14:pctWidth>0</wp14:pctWidth>
            </wp14:sizeRelH>
            <wp14:sizeRelV relativeFrom="margin">
              <wp14:pctHeight>0</wp14:pctHeight>
            </wp14:sizeRelV>
          </wp:anchor>
        </w:drawing>
      </w:r>
      <w:r w:rsidR="005E358F">
        <w:rPr>
          <w:noProof/>
        </w:rPr>
        <mc:AlternateContent>
          <mc:Choice Requires="wps">
            <w:drawing>
              <wp:anchor distT="0" distB="0" distL="114300" distR="114300" simplePos="0" relativeHeight="251633152" behindDoc="1" locked="0" layoutInCell="1" allowOverlap="1" wp14:anchorId="742E7B24" wp14:editId="7050929B">
                <wp:simplePos x="0" y="0"/>
                <wp:positionH relativeFrom="column">
                  <wp:posOffset>-2717800</wp:posOffset>
                </wp:positionH>
                <wp:positionV relativeFrom="paragraph">
                  <wp:posOffset>-7366000</wp:posOffset>
                </wp:positionV>
                <wp:extent cx="9723120" cy="7825740"/>
                <wp:effectExtent l="0" t="0" r="11430" b="22860"/>
                <wp:wrapNone/>
                <wp:docPr id="958420800" name="Rectangle : coins arrondis 3"/>
                <wp:cNvGraphicFramePr/>
                <a:graphic xmlns:a="http://schemas.openxmlformats.org/drawingml/2006/main">
                  <a:graphicData uri="http://schemas.microsoft.com/office/word/2010/wordprocessingShape">
                    <wps:wsp>
                      <wps:cNvSpPr/>
                      <wps:spPr>
                        <a:xfrm>
                          <a:off x="0" y="0"/>
                          <a:ext cx="9723120" cy="7825740"/>
                        </a:xfrm>
                        <a:prstGeom prst="roundRect">
                          <a:avLst/>
                        </a:prstGeom>
                        <a:solidFill>
                          <a:srgbClr val="392E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0087B" id="Rectangle : coins arrondis 3" o:spid="_x0000_s1026" style="position:absolute;margin-left:-214pt;margin-top:-580pt;width:765.6pt;height:616.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" fillcolor="#392e73" strokecolor="#030e13 [484]" strokeweight="1pt">
                <v:stroke joinstyle="miter"/>
              </v:roundrect>
            </w:pict>
          </mc:Fallback>
        </mc:AlternateContent>
      </w:r>
    </w:p>
    <w:p w14:paraId="47CEC5DE" w14:textId="0B75236A" w:rsidR="002C54D4" w:rsidRDefault="002C54D4"/>
    <w:p w14:paraId="1DDB6419" w14:textId="15151E52" w:rsidR="00A1322D" w:rsidRDefault="00EC1624" w:rsidP="00D428A8">
      <w:pPr>
        <w:rPr>
          <w:rFonts w:ascii="Poppins" w:hAnsi="Poppins" w:cs="Poppins"/>
          <w:b/>
          <w:bCs/>
          <w:color w:val="F55000"/>
          <w:sz w:val="16"/>
          <w:szCs w:val="16"/>
        </w:rPr>
      </w:pPr>
      <w:r>
        <w:rPr>
          <w:noProof/>
        </w:rPr>
        <mc:AlternateContent>
          <mc:Choice Requires="wps">
            <w:drawing>
              <wp:anchor distT="0" distB="0" distL="114300" distR="114300" simplePos="0" relativeHeight="251627008" behindDoc="0" locked="0" layoutInCell="1" allowOverlap="1" wp14:anchorId="351D777C" wp14:editId="1F43928F">
                <wp:simplePos x="0" y="0"/>
                <wp:positionH relativeFrom="column">
                  <wp:posOffset>-99060</wp:posOffset>
                </wp:positionH>
                <wp:positionV relativeFrom="paragraph">
                  <wp:posOffset>263525</wp:posOffset>
                </wp:positionV>
                <wp:extent cx="5853404" cy="609600"/>
                <wp:effectExtent l="0" t="0" r="0" b="0"/>
                <wp:wrapNone/>
                <wp:docPr id="501077968" name="Zone de texte 2"/>
                <wp:cNvGraphicFramePr/>
                <a:graphic xmlns:a="http://schemas.openxmlformats.org/drawingml/2006/main">
                  <a:graphicData uri="http://schemas.microsoft.com/office/word/2010/wordprocessingShape">
                    <wps:wsp>
                      <wps:cNvSpPr txBox="1"/>
                      <wps:spPr>
                        <a:xfrm>
                          <a:off x="0" y="0"/>
                          <a:ext cx="5853404" cy="609600"/>
                        </a:xfrm>
                        <a:prstGeom prst="rect">
                          <a:avLst/>
                        </a:prstGeom>
                        <a:noFill/>
                        <a:ln w="6350">
                          <a:noFill/>
                        </a:ln>
                      </wps:spPr>
                      <wps:txbx>
                        <w:txbxContent>
                          <w:p w14:paraId="6F05820A" w14:textId="3ACDCB2A"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Se donner toutes les chances de réussir en sélectionnant un prestataire de formation répondant à vos attentes ! </w:t>
                            </w:r>
                          </w:p>
                          <w:p w14:paraId="20D71112" w14:textId="415ABBB5" w:rsidR="007B6CB1" w:rsidRPr="00C73868" w:rsidRDefault="007B6CB1" w:rsidP="00E52511">
                            <w:pPr>
                              <w:spacing w:after="80"/>
                              <w:rPr>
                                <w:rFonts w:ascii="Poppins" w:hAnsi="Poppins" w:cs="Poppins"/>
                                <w:bCs/>
                                <w:color w:val="392E73"/>
                                <w:sz w:val="24"/>
                                <w:szCs w:val="24"/>
                              </w:rPr>
                            </w:pPr>
                          </w:p>
                          <w:p w14:paraId="52DE0C3F" w14:textId="7B0DD427" w:rsidR="00A1322D" w:rsidRPr="00C73868" w:rsidRDefault="00A1322D" w:rsidP="00EC1624">
                            <w:pPr>
                              <w:spacing w:after="80"/>
                              <w:jc w:val="both"/>
                              <w:rPr>
                                <w:rFonts w:ascii="Poppins" w:hAnsi="Poppins" w:cs="Poppins"/>
                                <w:bCs/>
                                <w:color w:val="392E73"/>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D777C" id="Zone de texte 2" o:spid="_x0000_s1031" type="#_x0000_t202" style="position:absolute;margin-left:-7.8pt;margin-top:20.75pt;width:460.9pt;height:4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PoGw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" filled="f" stroked="f" strokeweight=".5pt">
                <v:textbox>
                  <w:txbxContent>
                    <w:p w14:paraId="6F05820A" w14:textId="3ACDCB2A"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Se donner toutes les chances de réussir en sélectionnant un prestataire de formation répondant à vos attentes ! </w:t>
                      </w:r>
                    </w:p>
                    <w:p w14:paraId="20D71112" w14:textId="415ABBB5" w:rsidR="007B6CB1" w:rsidRPr="00C73868" w:rsidRDefault="007B6CB1" w:rsidP="00E52511">
                      <w:pPr>
                        <w:spacing w:after="80"/>
                        <w:rPr>
                          <w:rFonts w:ascii="Poppins" w:hAnsi="Poppins" w:cs="Poppins"/>
                          <w:bCs/>
                          <w:color w:val="392E73"/>
                          <w:sz w:val="24"/>
                          <w:szCs w:val="24"/>
                        </w:rPr>
                      </w:pPr>
                    </w:p>
                    <w:p w14:paraId="52DE0C3F" w14:textId="7B0DD427" w:rsidR="00A1322D" w:rsidRPr="00C73868" w:rsidRDefault="00A1322D" w:rsidP="00EC1624">
                      <w:pPr>
                        <w:spacing w:after="80"/>
                        <w:jc w:val="both"/>
                        <w:rPr>
                          <w:rFonts w:ascii="Poppins" w:hAnsi="Poppins" w:cs="Poppins"/>
                          <w:bCs/>
                          <w:color w:val="392E73"/>
                          <w:sz w:val="24"/>
                          <w:szCs w:val="24"/>
                        </w:rPr>
                      </w:pPr>
                    </w:p>
                  </w:txbxContent>
                </v:textbox>
              </v:shape>
            </w:pict>
          </mc:Fallback>
        </mc:AlternateContent>
      </w:r>
    </w:p>
    <w:p w14:paraId="1F2A9634" w14:textId="42C05CAF" w:rsidR="00A1322D" w:rsidRPr="00635251" w:rsidRDefault="00A1322D" w:rsidP="00D428A8">
      <w:pPr>
        <w:rPr>
          <w:rFonts w:ascii="Poppins" w:hAnsi="Poppins" w:cs="Poppins"/>
          <w:b/>
          <w:bCs/>
          <w:color w:val="F55000"/>
          <w:sz w:val="16"/>
          <w:szCs w:val="16"/>
        </w:rPr>
      </w:pPr>
    </w:p>
    <w:p w14:paraId="00CB2852" w14:textId="5525DEFA" w:rsidR="0008086A" w:rsidRDefault="0008086A" w:rsidP="00635251">
      <w:pPr>
        <w:spacing w:after="80" w:line="240" w:lineRule="auto"/>
        <w:rPr>
          <w:rFonts w:ascii="Poppins" w:hAnsi="Poppins" w:cs="Poppins"/>
          <w:b/>
          <w:bCs/>
          <w:color w:val="392E73"/>
          <w:sz w:val="24"/>
          <w:szCs w:val="24"/>
        </w:rPr>
      </w:pPr>
    </w:p>
    <w:p w14:paraId="729FE2C9" w14:textId="54FB3187" w:rsidR="0008086A" w:rsidRDefault="0008086A" w:rsidP="00635251">
      <w:pPr>
        <w:spacing w:after="80" w:line="240" w:lineRule="auto"/>
        <w:rPr>
          <w:rFonts w:ascii="Poppins" w:hAnsi="Poppins" w:cs="Poppins"/>
          <w:b/>
          <w:bCs/>
          <w:color w:val="392E73"/>
          <w:sz w:val="24"/>
          <w:szCs w:val="24"/>
        </w:rPr>
      </w:pPr>
    </w:p>
    <w:p w14:paraId="50D7BACE" w14:textId="77777777"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Analyse des besoins de formation </w:t>
      </w:r>
    </w:p>
    <w:p w14:paraId="7F2660DA" w14:textId="77777777"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L’analyse du besoin est une étape préalable importante dans le processus de formation. Il s’agit de définir l’écart entre les prérequis et les compétences complémentaires à acquérir. Il peut s’agir de compétences métiers, de compétences règlementaires indispensables pour la tenue du poste de travail (CACES, habilitation électrique par exemple) ou même de compétences transversales (telles que la communication, le travail en équipe ou la prise d’initiative par exemple). </w:t>
      </w:r>
    </w:p>
    <w:p w14:paraId="4D865FAE" w14:textId="77777777" w:rsidR="00D20842" w:rsidRPr="00D20842" w:rsidRDefault="00D20842" w:rsidP="00D20842">
      <w:pPr>
        <w:spacing w:after="80" w:line="240" w:lineRule="auto"/>
        <w:rPr>
          <w:rFonts w:ascii="Poppins" w:hAnsi="Poppins" w:cs="Poppins"/>
          <w:color w:val="392E73"/>
          <w:sz w:val="24"/>
          <w:szCs w:val="24"/>
        </w:rPr>
      </w:pPr>
    </w:p>
    <w:p w14:paraId="7E5E7A3C" w14:textId="77777777"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Plus le besoin sera précisément exprimé, plus la formation sera pertinente et bénéfique. Nous vous conseillons, pour des achats groupés par exemple, d’établir un cahier des charges détaillés mentionnant notamment : les bénéficiaires, les contenus et la validation souhaitée, les modalités pédagogiques attendues, le dispositif de formation mobilisé. </w:t>
      </w:r>
    </w:p>
    <w:p w14:paraId="314CBF30" w14:textId="77777777" w:rsidR="00D20842" w:rsidRPr="00D20842" w:rsidRDefault="00D20842" w:rsidP="00D20842">
      <w:pPr>
        <w:spacing w:after="80" w:line="240" w:lineRule="auto"/>
        <w:rPr>
          <w:rFonts w:ascii="Poppins" w:hAnsi="Poppins" w:cs="Poppins"/>
          <w:color w:val="392E73"/>
          <w:sz w:val="24"/>
          <w:szCs w:val="24"/>
        </w:rPr>
      </w:pPr>
    </w:p>
    <w:p w14:paraId="0984577F" w14:textId="77777777"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Vous pouvez également mentionner le lieu de formation souhaité, la durée envisagée et vos critères de sélection afin que le prestataire de formation ajuste son offre au plus près de vos attentes. </w:t>
      </w:r>
    </w:p>
    <w:p w14:paraId="40199E59" w14:textId="77777777" w:rsidR="00D20842" w:rsidRPr="00D20842" w:rsidRDefault="00D20842" w:rsidP="00D20842">
      <w:pPr>
        <w:spacing w:after="80" w:line="240" w:lineRule="auto"/>
        <w:rPr>
          <w:rFonts w:ascii="Poppins" w:hAnsi="Poppins" w:cs="Poppins"/>
          <w:color w:val="392E73"/>
          <w:sz w:val="24"/>
          <w:szCs w:val="24"/>
        </w:rPr>
      </w:pPr>
    </w:p>
    <w:p w14:paraId="351D54D1" w14:textId="77777777"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Quels sont les critères de choix ? </w:t>
      </w:r>
    </w:p>
    <w:p w14:paraId="414B99D0" w14:textId="77777777"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Avec le grand nombre d’organismes de formation existant sur le marché, ce n’est pas toujours évident de faire un choix. Si le coût est un critère important, il ne saurait être le seul. </w:t>
      </w:r>
    </w:p>
    <w:p w14:paraId="0C5889C5" w14:textId="77777777"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De nombreux critères entrent en jeu. Afin de faciliter la sélection d’un prestataire de formation, nous vous proposons une liste de questions à poser pour sécuriser votre achat de de formation. </w:t>
      </w:r>
    </w:p>
    <w:p w14:paraId="76C1C46C" w14:textId="77777777" w:rsidR="00D20842" w:rsidRPr="00D20842" w:rsidRDefault="00D20842" w:rsidP="00D20842">
      <w:pPr>
        <w:spacing w:after="80" w:line="240" w:lineRule="auto"/>
        <w:rPr>
          <w:rFonts w:ascii="Poppins" w:hAnsi="Poppins" w:cs="Poppins"/>
          <w:color w:val="392E73"/>
          <w:sz w:val="24"/>
          <w:szCs w:val="24"/>
        </w:rPr>
      </w:pPr>
    </w:p>
    <w:p w14:paraId="3BAA0FCD" w14:textId="77777777"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Quelle est l’année de création de votre organisme ? </w:t>
      </w:r>
    </w:p>
    <w:p w14:paraId="062CFF06" w14:textId="77777777"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lastRenderedPageBreak/>
        <w:t>Cette question est pertinente notamment pour les organismes de formation moins connus. Dans le cas d’un prestataire nouvellement créé, il conviendra de s’assurer que celui-ci dispose bien d’un numéro d’agrément et des habilitations à délivrer les certifications visées ou encore les certifications qualités requises par certains financeurs ? </w:t>
      </w:r>
    </w:p>
    <w:p w14:paraId="07402A9A" w14:textId="18F677A9" w:rsidR="00D20842" w:rsidRPr="00D20842" w:rsidRDefault="00D20842" w:rsidP="00D20842">
      <w:pPr>
        <w:spacing w:after="80" w:line="240" w:lineRule="auto"/>
        <w:rPr>
          <w:rFonts w:ascii="Poppins" w:hAnsi="Poppins" w:cs="Poppins"/>
          <w:color w:val="392E73"/>
          <w:sz w:val="24"/>
          <w:szCs w:val="24"/>
        </w:rPr>
      </w:pPr>
    </w:p>
    <w:p w14:paraId="43AF09DF" w14:textId="77777777"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Votre organisme de formation est-il lié à une branche professionnelle ? </w:t>
      </w:r>
    </w:p>
    <w:p w14:paraId="6D722A03" w14:textId="5FBB5DEB"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Dans le cadre d’une formation technique métier, faire le choix d’un organisme de formation lié à une branche professionnelle peut faciliter l’accès aux certifications de branche (CQP) et permet parfois de bénéficier d’équipements spécifiques. </w:t>
      </w:r>
    </w:p>
    <w:p w14:paraId="3CF4DC5E" w14:textId="77777777" w:rsidR="00D20842" w:rsidRDefault="00D20842" w:rsidP="00D20842">
      <w:pPr>
        <w:spacing w:after="80" w:line="240" w:lineRule="auto"/>
        <w:rPr>
          <w:rFonts w:ascii="Poppins" w:hAnsi="Poppins" w:cs="Poppins"/>
          <w:color w:val="392E73"/>
          <w:sz w:val="24"/>
          <w:szCs w:val="24"/>
        </w:rPr>
      </w:pPr>
    </w:p>
    <w:p w14:paraId="2FA0383B" w14:textId="56CE21D5" w:rsid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 xml:space="preserve"> Quels sont vos principaux clients ? </w:t>
      </w:r>
    </w:p>
    <w:p w14:paraId="56056BEF" w14:textId="462749BB" w:rsidR="00D20842"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Les entreprises clientes témoignent, par leur choix, d’une expertise reconnue. </w:t>
      </w:r>
    </w:p>
    <w:p w14:paraId="146B1922" w14:textId="77777777" w:rsidR="00D20842" w:rsidRDefault="00D20842" w:rsidP="00D20842">
      <w:pPr>
        <w:spacing w:after="80" w:line="240" w:lineRule="auto"/>
        <w:rPr>
          <w:rFonts w:ascii="Poppins" w:hAnsi="Poppins" w:cs="Poppins"/>
          <w:b/>
          <w:bCs/>
          <w:color w:val="392E73"/>
          <w:sz w:val="24"/>
          <w:szCs w:val="24"/>
        </w:rPr>
      </w:pPr>
    </w:p>
    <w:p w14:paraId="33B808A7" w14:textId="1773F186"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Votre organisme intervient-il sur l’ensemble des dispositifs formation (plan de formation, CPF, alternance, formation des demandeurs d’emploi ou est-il plutôt spécialiste de l’un des dispositifs ? </w:t>
      </w:r>
    </w:p>
    <w:p w14:paraId="55DAF07B" w14:textId="77777777" w:rsidR="00D20842" w:rsidRDefault="00D20842" w:rsidP="00D20842">
      <w:pPr>
        <w:spacing w:after="80" w:line="240" w:lineRule="auto"/>
        <w:rPr>
          <w:rFonts w:ascii="Poppins" w:hAnsi="Poppins" w:cs="Poppins"/>
          <w:color w:val="392E73"/>
          <w:sz w:val="24"/>
          <w:szCs w:val="24"/>
        </w:rPr>
      </w:pPr>
    </w:p>
    <w:p w14:paraId="4A522250" w14:textId="77777777"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Il convient de s’assurer que le prestataire de formation maîtrise les démarches et formalités administratives liées à votre statut et projet. </w:t>
      </w:r>
    </w:p>
    <w:p w14:paraId="7E8CFFB7" w14:textId="77777777" w:rsidR="00D20842" w:rsidRDefault="00D20842" w:rsidP="00D20842">
      <w:pPr>
        <w:spacing w:after="80" w:line="240" w:lineRule="auto"/>
        <w:rPr>
          <w:rFonts w:ascii="Poppins" w:hAnsi="Poppins" w:cs="Poppins"/>
          <w:color w:val="392E73"/>
          <w:sz w:val="24"/>
          <w:szCs w:val="24"/>
        </w:rPr>
      </w:pPr>
    </w:p>
    <w:p w14:paraId="1B5DFF7C" w14:textId="4BFB30D4"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b/>
          <w:bCs/>
          <w:color w:val="392E73"/>
          <w:sz w:val="24"/>
          <w:szCs w:val="24"/>
        </w:rPr>
        <w:t>Quels sont ses équipements ? </w:t>
      </w:r>
    </w:p>
    <w:p w14:paraId="001EF139" w14:textId="486DB2F5"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Conditions matérielles d’accueil, la version des outils et matériels utilisés, le nombre de personnes par poste de travail, etc. N’hésitez pas à visitez les locaux de formation. Ceux-ci peuvent parfois être répartis sur différents sites nécessitant des temps de déplacement. Cela vous permettra également de mieux vous projeter dans votre projet de formation. </w:t>
      </w:r>
    </w:p>
    <w:p w14:paraId="3E18BB86" w14:textId="4BAF61CD"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   </w:t>
      </w:r>
    </w:p>
    <w:p w14:paraId="35DDD946" w14:textId="77777777" w:rsidR="00D20842" w:rsidRPr="00D20842" w:rsidRDefault="00D20842" w:rsidP="00D20842">
      <w:pPr>
        <w:spacing w:after="80" w:line="240" w:lineRule="auto"/>
        <w:rPr>
          <w:rFonts w:ascii="Poppins" w:hAnsi="Poppins" w:cs="Poppins"/>
          <w:color w:val="392E73"/>
          <w:sz w:val="24"/>
          <w:szCs w:val="24"/>
        </w:rPr>
      </w:pPr>
    </w:p>
    <w:p w14:paraId="55DED6C7" w14:textId="15C21119"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Qui sont les formateurs ? Ont-ils une expérience dans le domaine enseigné ? </w:t>
      </w:r>
    </w:p>
    <w:p w14:paraId="67FD584F" w14:textId="2AD3E192"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lastRenderedPageBreak/>
        <w:t>La formation est-elle la principale activité des formateurs ou exercent-ils une activité de recherche et de conseil, sont-ils des vacataires exerçant une activité professionnelle autre que la formation ? </w:t>
      </w:r>
    </w:p>
    <w:p w14:paraId="37038145" w14:textId="77777777" w:rsidR="00574EB7" w:rsidRDefault="00574EB7" w:rsidP="00D20842">
      <w:pPr>
        <w:spacing w:after="80" w:line="240" w:lineRule="auto"/>
        <w:rPr>
          <w:rFonts w:ascii="Poppins" w:hAnsi="Poppins" w:cs="Poppins"/>
          <w:color w:val="392E73"/>
          <w:sz w:val="24"/>
          <w:szCs w:val="24"/>
        </w:rPr>
      </w:pPr>
    </w:p>
    <w:p w14:paraId="373E7BB9" w14:textId="77777777" w:rsidR="00574EB7"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Quel est le nombre de participants moyen par formation ? </w:t>
      </w:r>
    </w:p>
    <w:p w14:paraId="6170B679" w14:textId="1EF7294D" w:rsidR="00D20842"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Selon les disciplines, il peut être préférable d’intégrer un petit groupe. </w:t>
      </w:r>
    </w:p>
    <w:p w14:paraId="2D5A57B9" w14:textId="77777777" w:rsidR="00574EB7" w:rsidRDefault="00574EB7" w:rsidP="00D20842">
      <w:pPr>
        <w:spacing w:after="80" w:line="240" w:lineRule="auto"/>
        <w:rPr>
          <w:rFonts w:ascii="Poppins" w:hAnsi="Poppins" w:cs="Poppins"/>
          <w:b/>
          <w:bCs/>
          <w:color w:val="392E73"/>
          <w:sz w:val="24"/>
          <w:szCs w:val="24"/>
        </w:rPr>
      </w:pPr>
    </w:p>
    <w:p w14:paraId="489DDAF8" w14:textId="77777777" w:rsidR="00574EB7"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 xml:space="preserve"> </w:t>
      </w:r>
      <w:r w:rsidRPr="00D20842">
        <w:rPr>
          <w:rFonts w:ascii="Poppins" w:hAnsi="Poppins" w:cs="Poppins"/>
          <w:b/>
          <w:bCs/>
          <w:color w:val="392E73"/>
          <w:sz w:val="24"/>
          <w:szCs w:val="24"/>
        </w:rPr>
        <w:t>Quelles sont les méthodes pédagogiques de votre organisme ? </w:t>
      </w:r>
    </w:p>
    <w:p w14:paraId="156B00A8" w14:textId="66F46399"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Certains établissements de formation proposent des formations en présentiel ou des formations en ligne ou bien les deux à la fois. Le choix doit se tourner vers l’option qui vous convient le mieux. </w:t>
      </w:r>
    </w:p>
    <w:p w14:paraId="61A08032" w14:textId="77777777" w:rsidR="00574EB7" w:rsidRDefault="00574EB7" w:rsidP="00D20842">
      <w:pPr>
        <w:spacing w:after="80" w:line="240" w:lineRule="auto"/>
        <w:rPr>
          <w:rFonts w:ascii="Poppins" w:hAnsi="Poppins" w:cs="Poppins"/>
          <w:color w:val="392E73"/>
          <w:sz w:val="24"/>
          <w:szCs w:val="24"/>
        </w:rPr>
      </w:pPr>
    </w:p>
    <w:p w14:paraId="37618624" w14:textId="77777777" w:rsidR="00574EB7"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Votre organisme développe-t-il d’autres activités en dehors de la formation ? </w:t>
      </w:r>
    </w:p>
    <w:p w14:paraId="271C9064" w14:textId="39EC400A"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Certains organismes de formation développent des activités d’audit, de conseils, voire de recherche… </w:t>
      </w:r>
    </w:p>
    <w:p w14:paraId="0DDC1443" w14:textId="02CDEEA7" w:rsidR="00D20842" w:rsidRPr="00D20842" w:rsidRDefault="00D20842" w:rsidP="00D20842">
      <w:pPr>
        <w:spacing w:after="80" w:line="240" w:lineRule="auto"/>
        <w:rPr>
          <w:rFonts w:ascii="Poppins" w:hAnsi="Poppins" w:cs="Poppins"/>
          <w:color w:val="392E73"/>
          <w:sz w:val="24"/>
          <w:szCs w:val="24"/>
        </w:rPr>
      </w:pPr>
    </w:p>
    <w:p w14:paraId="369CF4ED" w14:textId="77777777" w:rsidR="00574EB7"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Votre organisme est-il engagé dans une démarche qualité ? Si oui, laquelle ? </w:t>
      </w:r>
    </w:p>
    <w:p w14:paraId="1D3467C5" w14:textId="20DC184D"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La certification </w:t>
      </w:r>
      <w:proofErr w:type="spellStart"/>
      <w:r w:rsidRPr="00D20842">
        <w:rPr>
          <w:rFonts w:ascii="Poppins" w:hAnsi="Poppins" w:cs="Poppins"/>
          <w:color w:val="392E73"/>
          <w:sz w:val="24"/>
          <w:szCs w:val="24"/>
        </w:rPr>
        <w:t>Qualiopi</w:t>
      </w:r>
      <w:proofErr w:type="spellEnd"/>
      <w:r w:rsidRPr="00D20842">
        <w:rPr>
          <w:rFonts w:ascii="Poppins" w:hAnsi="Poppins" w:cs="Poppins"/>
          <w:color w:val="392E73"/>
          <w:sz w:val="24"/>
          <w:szCs w:val="24"/>
        </w:rPr>
        <w:t> est désormais obligatoire pour prétendre aux financements publics et mutualisés. </w:t>
      </w:r>
    </w:p>
    <w:p w14:paraId="7E7DB1FA" w14:textId="4161FE0E"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   </w:t>
      </w:r>
    </w:p>
    <w:p w14:paraId="3721B39D" w14:textId="3E6CEF5B"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Votre organisme dispense des formations validées par un diplôme d’État ou un titre homologué, CQP ? </w:t>
      </w:r>
    </w:p>
    <w:p w14:paraId="22F4682D" w14:textId="5D56205C"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Certaines certifications (diplômes, titres, CQP…) nécessitent des agréments spécifiques. N’hésitez pa</w:t>
      </w:r>
      <w:r w:rsidR="00574EB7">
        <w:rPr>
          <w:rFonts w:ascii="Poppins" w:hAnsi="Poppins" w:cs="Poppins"/>
          <w:color w:val="392E73"/>
          <w:sz w:val="24"/>
          <w:szCs w:val="24"/>
        </w:rPr>
        <w:t>s</w:t>
      </w:r>
      <w:r w:rsidRPr="00D20842">
        <w:rPr>
          <w:rFonts w:ascii="Poppins" w:hAnsi="Poppins" w:cs="Poppins"/>
          <w:color w:val="392E73"/>
          <w:sz w:val="24"/>
          <w:szCs w:val="24"/>
        </w:rPr>
        <w:t> à consulter la rubrique « certifications » pour en savoir plus. </w:t>
      </w:r>
    </w:p>
    <w:p w14:paraId="66DA0A27" w14:textId="77777777" w:rsidR="00574EB7"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  </w:t>
      </w:r>
    </w:p>
    <w:p w14:paraId="51A42350" w14:textId="780159AC"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Quels sont les taux de réussite aux examens ? </w:t>
      </w:r>
    </w:p>
    <w:p w14:paraId="20EB83CA" w14:textId="1BD02D3F"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Le taux de réussite aux examens est un indicateur qualité important. Il permet de s’assurer que le prestataire de formation développe des ingénieries adaptées aux besoins des publics en formation. </w:t>
      </w:r>
    </w:p>
    <w:p w14:paraId="23D2E6CE" w14:textId="77777777" w:rsidR="00574EB7" w:rsidRDefault="00574EB7" w:rsidP="00D20842">
      <w:pPr>
        <w:spacing w:after="80" w:line="240" w:lineRule="auto"/>
        <w:rPr>
          <w:rFonts w:ascii="Poppins" w:hAnsi="Poppins" w:cs="Poppins"/>
          <w:color w:val="392E73"/>
          <w:sz w:val="24"/>
          <w:szCs w:val="24"/>
        </w:rPr>
      </w:pPr>
    </w:p>
    <w:p w14:paraId="531FC9B2" w14:textId="77777777" w:rsidR="00574EB7"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lastRenderedPageBreak/>
        <w:t>Votre organisme procède-t-il à des tests ? Si oui, quelles en sont les modalités ? </w:t>
      </w:r>
    </w:p>
    <w:p w14:paraId="0DCA2DBE" w14:textId="64635E26"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Tests, entretien, dossier, etc. Le test de positionnement permet d’évaluer le niveau du stagiaire à l’entrée en formation et d’ajuster si nécessaire le contenu de formation aux prérequis. </w:t>
      </w:r>
    </w:p>
    <w:p w14:paraId="2049867A" w14:textId="02442CEA" w:rsid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 </w:t>
      </w:r>
    </w:p>
    <w:p w14:paraId="3FB8AF7E" w14:textId="4B9F6F0E" w:rsidR="00D20842" w:rsidRPr="00D20842"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Ces tests sont-ils gratuits ? Dans quel délai sont remis leurs résultats ? Ces résultats sont-ils commentés en cas d’échec ? </w:t>
      </w:r>
    </w:p>
    <w:p w14:paraId="2B313EF4" w14:textId="51D61B6F" w:rsidR="00D20842" w:rsidRPr="00D20842" w:rsidRDefault="00D20842" w:rsidP="00D20842">
      <w:pPr>
        <w:spacing w:after="80" w:line="240" w:lineRule="auto"/>
        <w:rPr>
          <w:rFonts w:ascii="Poppins" w:hAnsi="Poppins" w:cs="Poppins"/>
          <w:color w:val="392E73"/>
          <w:sz w:val="24"/>
          <w:szCs w:val="24"/>
        </w:rPr>
      </w:pPr>
      <w:r w:rsidRPr="00D20842">
        <w:rPr>
          <w:rFonts w:ascii="Poppins" w:hAnsi="Poppins" w:cs="Poppins"/>
          <w:color w:val="392E73"/>
          <w:sz w:val="24"/>
          <w:szCs w:val="24"/>
        </w:rPr>
        <w:t> Il est important que vous puissiez accéder aux résultats des tests afin de prendre conscience des efforts formation qu’il faudra fournir et évaluer ainsi vos chances de réussite. </w:t>
      </w:r>
    </w:p>
    <w:p w14:paraId="4F26E5D0" w14:textId="77777777" w:rsidR="00574EB7" w:rsidRDefault="00574EB7" w:rsidP="00D20842">
      <w:pPr>
        <w:spacing w:after="80" w:line="240" w:lineRule="auto"/>
        <w:rPr>
          <w:rFonts w:ascii="Poppins" w:hAnsi="Poppins" w:cs="Poppins"/>
          <w:color w:val="392E73"/>
          <w:sz w:val="24"/>
          <w:szCs w:val="24"/>
        </w:rPr>
      </w:pPr>
    </w:p>
    <w:p w14:paraId="24559F16" w14:textId="77777777" w:rsidR="00574EB7" w:rsidRDefault="00D20842" w:rsidP="00D20842">
      <w:pPr>
        <w:spacing w:after="80" w:line="240" w:lineRule="auto"/>
        <w:rPr>
          <w:rFonts w:ascii="Poppins" w:hAnsi="Poppins" w:cs="Poppins"/>
          <w:b/>
          <w:bCs/>
          <w:color w:val="392E73"/>
          <w:sz w:val="24"/>
          <w:szCs w:val="24"/>
        </w:rPr>
      </w:pPr>
      <w:r w:rsidRPr="00D20842">
        <w:rPr>
          <w:rFonts w:ascii="Poppins" w:hAnsi="Poppins" w:cs="Poppins"/>
          <w:b/>
          <w:bCs/>
          <w:color w:val="392E73"/>
          <w:sz w:val="24"/>
          <w:szCs w:val="24"/>
        </w:rPr>
        <w:t>Que sont devenus les anciens stagiaires ? Les entreprises sont-elles satisfaites des performances des stagiaires après la formation ? </w:t>
      </w:r>
    </w:p>
    <w:p w14:paraId="5FE410C9" w14:textId="71D1C557" w:rsidR="0008086A" w:rsidRPr="00574EB7" w:rsidRDefault="00D20842" w:rsidP="00635251">
      <w:pPr>
        <w:spacing w:after="80" w:line="240" w:lineRule="auto"/>
        <w:rPr>
          <w:rFonts w:ascii="Poppins" w:hAnsi="Poppins" w:cs="Poppins"/>
          <w:b/>
          <w:bCs/>
          <w:color w:val="392E73"/>
          <w:sz w:val="24"/>
          <w:szCs w:val="24"/>
        </w:rPr>
      </w:pPr>
      <w:r w:rsidRPr="00D20842">
        <w:rPr>
          <w:rFonts w:ascii="Poppins" w:hAnsi="Poppins" w:cs="Poppins"/>
          <w:color w:val="392E73"/>
          <w:sz w:val="24"/>
          <w:szCs w:val="24"/>
        </w:rPr>
        <w:t>D’autres indicateurs, tels que le taux de satisfaction des stagiaires ou le taux de rupture des contrats formation sont également à prendre en compte et doivent être accessibles dans le cadre de la certification qualité </w:t>
      </w:r>
      <w:proofErr w:type="spellStart"/>
      <w:r w:rsidRPr="00D20842">
        <w:rPr>
          <w:rFonts w:ascii="Poppins" w:hAnsi="Poppins" w:cs="Poppins"/>
          <w:color w:val="392E73"/>
          <w:sz w:val="24"/>
          <w:szCs w:val="24"/>
        </w:rPr>
        <w:t>Qualiopi</w:t>
      </w:r>
      <w:proofErr w:type="spellEnd"/>
      <w:r w:rsidRPr="00D20842">
        <w:rPr>
          <w:rFonts w:ascii="Poppins" w:hAnsi="Poppins" w:cs="Poppins"/>
          <w:color w:val="392E73"/>
          <w:sz w:val="24"/>
          <w:szCs w:val="24"/>
        </w:rPr>
        <w:t>. </w:t>
      </w:r>
    </w:p>
    <w:p w14:paraId="2450BFED" w14:textId="7E9A0FF0"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6F0A2C9E" w14:textId="05A6F1E0"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59125842" w14:textId="6915B6D3"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5899870F" w14:textId="203EF303"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53383415" w14:textId="0912B727"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427DCA5" w14:textId="19A941C2"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95CC42B" w14:textId="56767D40"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C86B279" w14:textId="7777777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74E46DD" w14:textId="4DB8561A"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9763C51" w14:textId="587226C6"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1D627D61" w14:textId="60F1FB70"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D01F318" w14:textId="06D65424"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D5C6C2D" w14:textId="0B6910A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5687A1E" w14:textId="7A259A2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F1DB29A" w14:textId="3B6F54A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53D8A66" w14:textId="26CD62CF"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3285C8E" w14:textId="26B44BBE"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061B327" w14:textId="281DC10D"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03D6920" w14:textId="6E290FF2"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CF5C693" w14:textId="6DD894B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E9ECB93" w14:textId="0E5E793C"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7F977D7C" w14:textId="6433D2B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E43AADB" w14:textId="14A02772"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3F0832D" w14:textId="3229F6A8"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72029E9E" w14:textId="77777777" w:rsidR="00EC009D" w:rsidRDefault="00EC009D"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36540A0" w14:textId="1CBFFC63"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5FE8355" w14:textId="421DEAED" w:rsidR="00CD527A" w:rsidRDefault="00CD527A" w:rsidP="00CB5CE9">
      <w:pPr>
        <w:rPr>
          <w:rFonts w:ascii="Poppins" w:hAnsi="Poppins" w:cs="Poppins"/>
          <w:color w:val="392E73"/>
        </w:rPr>
      </w:pPr>
    </w:p>
    <w:p w14:paraId="14C76904" w14:textId="77777777" w:rsidR="00606329" w:rsidRDefault="00606329" w:rsidP="00CB5CE9">
      <w:pPr>
        <w:rPr>
          <w:rFonts w:ascii="Poppins" w:hAnsi="Poppins" w:cs="Poppins"/>
          <w:color w:val="392E73"/>
        </w:rPr>
      </w:pPr>
    </w:p>
    <w:p w14:paraId="4AE48C4B" w14:textId="77777777" w:rsidR="00606329" w:rsidRPr="00CB5CE9" w:rsidRDefault="00606329" w:rsidP="00CB5CE9">
      <w:pPr>
        <w:rPr>
          <w:rFonts w:ascii="Poppins" w:hAnsi="Poppins" w:cs="Poppins"/>
          <w:color w:val="392E73"/>
        </w:rPr>
      </w:pPr>
    </w:p>
    <w:sectPr w:rsidR="00606329" w:rsidRPr="00CB5CE9" w:rsidSect="00A108A0">
      <w:headerReference w:type="default" r:id="rId14"/>
      <w:footerReference w:type="even" r:id="rId15"/>
      <w:footerReference w:type="default" r:id="rId16"/>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3516" w14:textId="77777777" w:rsidR="003A5AF4" w:rsidRDefault="003A5AF4" w:rsidP="002C54D4">
      <w:pPr>
        <w:spacing w:after="0" w:line="240" w:lineRule="auto"/>
      </w:pPr>
      <w:r>
        <w:separator/>
      </w:r>
    </w:p>
  </w:endnote>
  <w:endnote w:type="continuationSeparator" w:id="0">
    <w:p w14:paraId="62DCD997" w14:textId="77777777" w:rsidR="003A5AF4" w:rsidRDefault="003A5AF4" w:rsidP="002C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AppleSystemUIFont">
    <w:altName w:val="Calibri"/>
    <w:panose1 w:val="00000000000000000000"/>
    <w:charset w:val="00"/>
    <w:family w:val="auto"/>
    <w:notTrueType/>
    <w:pitch w:val="default"/>
    <w:sig w:usb0="00000003" w:usb1="00000000" w:usb2="00000000" w:usb3="00000000" w:csb0="00000001" w:csb1="00000000"/>
  </w:font>
  <w:font w:name="Avenir">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09471491"/>
      <w:docPartObj>
        <w:docPartGallery w:val="Page Numbers (Bottom of Page)"/>
        <w:docPartUnique/>
      </w:docPartObj>
    </w:sdtPr>
    <w:sdtContent>
      <w:p w14:paraId="50CE49F5" w14:textId="253CC6AE" w:rsidR="005E358F" w:rsidRDefault="005E358F" w:rsidP="008A003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503ED">
          <w:rPr>
            <w:rStyle w:val="Numrodepage"/>
            <w:noProof/>
          </w:rPr>
          <w:t>2</w:t>
        </w:r>
        <w:r>
          <w:rPr>
            <w:rStyle w:val="Numrodepage"/>
          </w:rPr>
          <w:fldChar w:fldCharType="end"/>
        </w:r>
      </w:p>
    </w:sdtContent>
  </w:sdt>
  <w:p w14:paraId="359218A7" w14:textId="77777777" w:rsidR="005E358F" w:rsidRDefault="005E358F" w:rsidP="005E358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9E85" w14:textId="4675E1F7" w:rsidR="00A7710A" w:rsidRPr="00C640F6" w:rsidRDefault="00A7710A" w:rsidP="005E358F">
    <w:pPr>
      <w:pStyle w:val="Pieddepage"/>
      <w:ind w:right="360"/>
      <w:rPr>
        <w:color w:val="382F73"/>
        <w:sz w:val="15"/>
        <w:szCs w:val="15"/>
      </w:rPr>
    </w:pPr>
  </w:p>
  <w:p w14:paraId="0E9DBBE6" w14:textId="77777777" w:rsidR="00A7710A" w:rsidRPr="00C640F6" w:rsidRDefault="00000000" w:rsidP="00A7710A">
    <w:pPr>
      <w:pStyle w:val="Pieddepage"/>
      <w:framePr w:wrap="none" w:vAnchor="text" w:hAnchor="page" w:x="10411" w:y="14"/>
      <w:rPr>
        <w:rStyle w:val="Numrodepage"/>
        <w:rFonts w:ascii="Avenir" w:hAnsi="Avenir"/>
        <w:color w:val="382F73"/>
        <w:sz w:val="17"/>
        <w:szCs w:val="16"/>
      </w:rPr>
    </w:pPr>
    <w:sdt>
      <w:sdtPr>
        <w:rPr>
          <w:rStyle w:val="Numrodepage"/>
          <w:rFonts w:ascii="Avenir" w:hAnsi="Avenir"/>
          <w:color w:val="382F73"/>
          <w:sz w:val="16"/>
          <w:szCs w:val="16"/>
        </w:rPr>
        <w:id w:val="1462686510"/>
        <w:docPartObj>
          <w:docPartGallery w:val="Page Numbers (Bottom of Page)"/>
          <w:docPartUnique/>
        </w:docPartObj>
      </w:sdtPr>
      <w:sdtEndPr>
        <w:rPr>
          <w:rStyle w:val="Numrodepage"/>
          <w:sz w:val="17"/>
        </w:rPr>
      </w:sdtEndPr>
      <w:sdtContent>
        <w:r w:rsidR="00A7710A" w:rsidRPr="00C640F6">
          <w:rPr>
            <w:rStyle w:val="Numrodepage"/>
            <w:rFonts w:ascii="Avenir" w:hAnsi="Avenir"/>
            <w:color w:val="382F73"/>
            <w:sz w:val="17"/>
            <w:szCs w:val="16"/>
          </w:rPr>
          <w:fldChar w:fldCharType="begin"/>
        </w:r>
        <w:r w:rsidR="00A7710A" w:rsidRPr="00C640F6">
          <w:rPr>
            <w:rStyle w:val="Numrodepage"/>
            <w:rFonts w:ascii="Avenir" w:hAnsi="Avenir"/>
            <w:color w:val="382F73"/>
            <w:sz w:val="17"/>
            <w:szCs w:val="16"/>
          </w:rPr>
          <w:instrText xml:space="preserve"> PAGE </w:instrText>
        </w:r>
        <w:r w:rsidR="00A7710A" w:rsidRPr="00C640F6">
          <w:rPr>
            <w:rStyle w:val="Numrodepage"/>
            <w:rFonts w:ascii="Avenir" w:hAnsi="Avenir"/>
            <w:color w:val="382F73"/>
            <w:sz w:val="17"/>
            <w:szCs w:val="16"/>
          </w:rPr>
          <w:fldChar w:fldCharType="separate"/>
        </w:r>
        <w:r w:rsidR="00A7710A" w:rsidRPr="00C640F6">
          <w:rPr>
            <w:rStyle w:val="Numrodepage"/>
            <w:rFonts w:ascii="Avenir" w:hAnsi="Avenir"/>
            <w:color w:val="382F73"/>
            <w:sz w:val="17"/>
            <w:szCs w:val="16"/>
          </w:rPr>
          <w:t>1</w:t>
        </w:r>
        <w:r w:rsidR="00A7710A" w:rsidRPr="00C640F6">
          <w:rPr>
            <w:rStyle w:val="Numrodepage"/>
            <w:rFonts w:ascii="Avenir" w:hAnsi="Avenir"/>
            <w:color w:val="382F73"/>
            <w:sz w:val="17"/>
            <w:szCs w:val="16"/>
          </w:rPr>
          <w:fldChar w:fldCharType="end"/>
        </w:r>
      </w:sdtContent>
    </w:sdt>
  </w:p>
  <w:p w14:paraId="6A19AA33" w14:textId="5EAFDEE3" w:rsidR="005E358F" w:rsidRPr="00C640F6" w:rsidRDefault="00B549E0" w:rsidP="005E358F">
    <w:pPr>
      <w:pStyle w:val="Pieddepage"/>
      <w:ind w:right="360"/>
      <w:rPr>
        <w:rFonts w:ascii="Avenir" w:hAnsi="Avenir"/>
        <w:color w:val="382F73"/>
        <w:sz w:val="20"/>
        <w:szCs w:val="20"/>
      </w:rPr>
    </w:pPr>
    <w:r w:rsidRPr="00C640F6">
      <w:rPr>
        <w:color w:val="382F73"/>
        <w:sz w:val="15"/>
        <w:szCs w:val="15"/>
      </w:rPr>
      <w:t xml:space="preserve">© </w:t>
    </w:r>
    <w:r w:rsidRPr="00C640F6">
      <w:rPr>
        <w:rFonts w:ascii="Poppins" w:hAnsi="Poppins" w:cs="Poppins"/>
        <w:color w:val="382F73"/>
        <w:sz w:val="15"/>
        <w:szCs w:val="15"/>
      </w:rPr>
      <w:t>FPETT – Fonds Professionnel pour l’Emploi dans le travail Temporaire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7EB2" w14:textId="77777777" w:rsidR="003A5AF4" w:rsidRDefault="003A5AF4" w:rsidP="002C54D4">
      <w:pPr>
        <w:spacing w:after="0" w:line="240" w:lineRule="auto"/>
      </w:pPr>
      <w:r>
        <w:separator/>
      </w:r>
    </w:p>
  </w:footnote>
  <w:footnote w:type="continuationSeparator" w:id="0">
    <w:p w14:paraId="669C8976" w14:textId="77777777" w:rsidR="003A5AF4" w:rsidRDefault="003A5AF4" w:rsidP="002C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31CA" w14:textId="38CD79E9" w:rsidR="00E22B83" w:rsidRDefault="004A7406">
    <w:pPr>
      <w:pStyle w:val="En-tte"/>
    </w:pPr>
    <w:r>
      <w:rPr>
        <w:noProof/>
      </w:rPr>
      <mc:AlternateContent>
        <mc:Choice Requires="wps">
          <w:drawing>
            <wp:anchor distT="0" distB="0" distL="114300" distR="114300" simplePos="0" relativeHeight="251654656" behindDoc="0" locked="0" layoutInCell="1" allowOverlap="1" wp14:anchorId="4FAB8C81" wp14:editId="689BF97F">
              <wp:simplePos x="0" y="0"/>
              <wp:positionH relativeFrom="column">
                <wp:posOffset>-99695</wp:posOffset>
              </wp:positionH>
              <wp:positionV relativeFrom="paragraph">
                <wp:posOffset>7620</wp:posOffset>
              </wp:positionV>
              <wp:extent cx="2959100" cy="342265"/>
              <wp:effectExtent l="0" t="0" r="0" b="635"/>
              <wp:wrapNone/>
              <wp:docPr id="1485556853" name="Zone de texte 1"/>
              <wp:cNvGraphicFramePr/>
              <a:graphic xmlns:a="http://schemas.openxmlformats.org/drawingml/2006/main">
                <a:graphicData uri="http://schemas.microsoft.com/office/word/2010/wordprocessingShape">
                  <wps:wsp>
                    <wps:cNvSpPr txBox="1"/>
                    <wps:spPr>
                      <a:xfrm>
                        <a:off x="0" y="0"/>
                        <a:ext cx="2959100" cy="342265"/>
                      </a:xfrm>
                      <a:prstGeom prst="rect">
                        <a:avLst/>
                      </a:prstGeom>
                      <a:noFill/>
                      <a:ln w="6350">
                        <a:noFill/>
                      </a:ln>
                    </wps:spPr>
                    <wps:txbx>
                      <w:txbxContent>
                        <w:p w14:paraId="304A481A" w14:textId="60117F4B" w:rsidR="00E22B83" w:rsidRPr="005E358F" w:rsidRDefault="004A7406" w:rsidP="00E22B83">
                          <w:pPr>
                            <w:rPr>
                              <w:rFonts w:ascii="Poppins" w:hAnsi="Poppins" w:cs="Poppins"/>
                              <w:color w:val="373074"/>
                              <w:sz w:val="16"/>
                              <w:szCs w:val="16"/>
                            </w:rPr>
                          </w:pPr>
                          <w:r>
                            <w:rPr>
                              <w:rFonts w:ascii="Poppins" w:hAnsi="Poppins" w:cs="Poppins"/>
                              <w:color w:val="373074"/>
                              <w:sz w:val="16"/>
                              <w:szCs w:val="16"/>
                            </w:rPr>
                            <w:t>Bien choisir son organisme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B8C81" id="_x0000_t202" coordsize="21600,21600" o:spt="202" path="m,l,21600r21600,l21600,xe">
              <v:stroke joinstyle="miter"/>
              <v:path gradientshapeok="t" o:connecttype="rect"/>
            </v:shapetype>
            <v:shape id="_x0000_s1032" type="#_x0000_t202" style="position:absolute;margin-left:-7.85pt;margin-top:.6pt;width:233pt;height:2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TFwIAACw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" filled="f" stroked="f" strokeweight=".5pt">
              <v:textbox>
                <w:txbxContent>
                  <w:p w14:paraId="304A481A" w14:textId="60117F4B" w:rsidR="00E22B83" w:rsidRPr="005E358F" w:rsidRDefault="004A7406" w:rsidP="00E22B83">
                    <w:pPr>
                      <w:rPr>
                        <w:rFonts w:ascii="Poppins" w:hAnsi="Poppins" w:cs="Poppins"/>
                        <w:color w:val="373074"/>
                        <w:sz w:val="16"/>
                        <w:szCs w:val="16"/>
                      </w:rPr>
                    </w:pPr>
                    <w:r>
                      <w:rPr>
                        <w:rFonts w:ascii="Poppins" w:hAnsi="Poppins" w:cs="Poppins"/>
                        <w:color w:val="373074"/>
                        <w:sz w:val="16"/>
                        <w:szCs w:val="16"/>
                      </w:rPr>
                      <w:t>Bien choisir son organisme de formation</w:t>
                    </w:r>
                  </w:p>
                </w:txbxContent>
              </v:textbox>
            </v:shape>
          </w:pict>
        </mc:Fallback>
      </mc:AlternateContent>
    </w:r>
    <w:r w:rsidR="00D20842">
      <w:rPr>
        <w:noProof/>
      </w:rPr>
      <mc:AlternateContent>
        <mc:Choice Requires="wps">
          <w:drawing>
            <wp:anchor distT="0" distB="0" distL="114300" distR="114300" simplePos="0" relativeHeight="251660800" behindDoc="0" locked="0" layoutInCell="1" allowOverlap="1" wp14:anchorId="1C5B5E39" wp14:editId="468EA176">
              <wp:simplePos x="0" y="0"/>
              <wp:positionH relativeFrom="column">
                <wp:posOffset>-99695</wp:posOffset>
              </wp:positionH>
              <wp:positionV relativeFrom="paragraph">
                <wp:posOffset>227330</wp:posOffset>
              </wp:positionV>
              <wp:extent cx="1350645" cy="208280"/>
              <wp:effectExtent l="0" t="0" r="0" b="0"/>
              <wp:wrapNone/>
              <wp:docPr id="1383830845" name="Zone de texte 2"/>
              <wp:cNvGraphicFramePr/>
              <a:graphic xmlns:a="http://schemas.openxmlformats.org/drawingml/2006/main">
                <a:graphicData uri="http://schemas.microsoft.com/office/word/2010/wordprocessingShape">
                  <wps:wsp>
                    <wps:cNvSpPr txBox="1"/>
                    <wps:spPr>
                      <a:xfrm>
                        <a:off x="0" y="0"/>
                        <a:ext cx="1350645" cy="208280"/>
                      </a:xfrm>
                      <a:prstGeom prst="rect">
                        <a:avLst/>
                      </a:prstGeom>
                      <a:noFill/>
                      <a:ln w="6350">
                        <a:noFill/>
                      </a:ln>
                    </wps:spPr>
                    <wps:txbx>
                      <w:txbxContent>
                        <w:p w14:paraId="194305DA" w14:textId="77777777" w:rsidR="00D20842" w:rsidRPr="000F75F1" w:rsidRDefault="00D20842" w:rsidP="00D20842">
                          <w:pPr>
                            <w:rPr>
                              <w:color w:val="AFCB37"/>
                              <w:sz w:val="11"/>
                              <w:szCs w:val="11"/>
                            </w:rPr>
                          </w:pPr>
                          <w:r>
                            <w:rPr>
                              <w:rFonts w:ascii="Poppins" w:hAnsi="Poppins" w:cs="Poppins"/>
                              <w:color w:val="AFCB37"/>
                              <w:sz w:val="11"/>
                              <w:szCs w:val="11"/>
                            </w:rPr>
                            <w:t>Mars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5E39" id="_x0000_s1033" type="#_x0000_t202" style="position:absolute;margin-left:-7.85pt;margin-top:17.9pt;width:106.35pt;height:1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QqFwIAADMEAAAOAAAAZHJzL2Uyb0RvYy54bWysU11v2jAUfZ+0/2D5fSQwYDQ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" filled="f" stroked="f" strokeweight=".5pt">
              <v:textbox>
                <w:txbxContent>
                  <w:p w14:paraId="194305DA" w14:textId="77777777" w:rsidR="00D20842" w:rsidRPr="000F75F1" w:rsidRDefault="00D20842" w:rsidP="00D20842">
                    <w:pPr>
                      <w:rPr>
                        <w:color w:val="AFCB37"/>
                        <w:sz w:val="11"/>
                        <w:szCs w:val="11"/>
                      </w:rPr>
                    </w:pPr>
                    <w:r>
                      <w:rPr>
                        <w:rFonts w:ascii="Poppins" w:hAnsi="Poppins" w:cs="Poppins"/>
                        <w:color w:val="AFCB37"/>
                        <w:sz w:val="11"/>
                        <w:szCs w:val="11"/>
                      </w:rPr>
                      <w:t>Mars 2026</w:t>
                    </w:r>
                  </w:p>
                </w:txbxContent>
              </v:textbox>
            </v:shape>
          </w:pict>
        </mc:Fallback>
      </mc:AlternateContent>
    </w:r>
    <w:r w:rsidR="00E22B83" w:rsidRPr="001B779C">
      <w:rPr>
        <w:rFonts w:ascii="Poppins" w:hAnsi="Poppins" w:cs="Poppins"/>
        <w:b/>
        <w:bCs/>
        <w:noProof/>
        <w:color w:val="FFFFFF" w:themeColor="background1"/>
        <w:sz w:val="32"/>
        <w:szCs w:val="32"/>
      </w:rPr>
      <w:drawing>
        <wp:anchor distT="0" distB="0" distL="114300" distR="114300" simplePos="0" relativeHeight="251658752" behindDoc="0" locked="0" layoutInCell="1" allowOverlap="1" wp14:anchorId="5B550D68" wp14:editId="388E8A74">
          <wp:simplePos x="0" y="0"/>
          <wp:positionH relativeFrom="margin">
            <wp:posOffset>5362575</wp:posOffset>
          </wp:positionH>
          <wp:positionV relativeFrom="margin">
            <wp:posOffset>-458470</wp:posOffset>
          </wp:positionV>
          <wp:extent cx="432435" cy="354965"/>
          <wp:effectExtent l="0" t="0" r="0" b="635"/>
          <wp:wrapSquare wrapText="bothSides"/>
          <wp:docPr id="829509492" name="Graphique 1955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33463" name="Graphique 195583346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35" cy="354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59E"/>
    <w:multiLevelType w:val="multilevel"/>
    <w:tmpl w:val="4F3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A235D"/>
    <w:multiLevelType w:val="multilevel"/>
    <w:tmpl w:val="CF0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E7646B"/>
    <w:multiLevelType w:val="multilevel"/>
    <w:tmpl w:val="5C5A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644754"/>
    <w:multiLevelType w:val="multilevel"/>
    <w:tmpl w:val="707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B13F9"/>
    <w:multiLevelType w:val="multilevel"/>
    <w:tmpl w:val="B3E2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BD4220"/>
    <w:multiLevelType w:val="multilevel"/>
    <w:tmpl w:val="EF9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6F699C"/>
    <w:multiLevelType w:val="hybridMultilevel"/>
    <w:tmpl w:val="A5367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274E56"/>
    <w:multiLevelType w:val="multilevel"/>
    <w:tmpl w:val="FA4A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772FEC"/>
    <w:multiLevelType w:val="multilevel"/>
    <w:tmpl w:val="5CA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3536D"/>
    <w:multiLevelType w:val="multilevel"/>
    <w:tmpl w:val="766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B2515E"/>
    <w:multiLevelType w:val="multilevel"/>
    <w:tmpl w:val="705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524264">
    <w:abstractNumId w:val="6"/>
  </w:num>
  <w:num w:numId="2" w16cid:durableId="825632457">
    <w:abstractNumId w:val="4"/>
  </w:num>
  <w:num w:numId="3" w16cid:durableId="1938978877">
    <w:abstractNumId w:val="3"/>
  </w:num>
  <w:num w:numId="4" w16cid:durableId="2082871403">
    <w:abstractNumId w:val="0"/>
  </w:num>
  <w:num w:numId="5" w16cid:durableId="1471828438">
    <w:abstractNumId w:val="10"/>
  </w:num>
  <w:num w:numId="6" w16cid:durableId="1680887815">
    <w:abstractNumId w:val="5"/>
  </w:num>
  <w:num w:numId="7" w16cid:durableId="1767920100">
    <w:abstractNumId w:val="8"/>
  </w:num>
  <w:num w:numId="8" w16cid:durableId="1196116353">
    <w:abstractNumId w:val="7"/>
  </w:num>
  <w:num w:numId="9" w16cid:durableId="916091203">
    <w:abstractNumId w:val="2"/>
  </w:num>
  <w:num w:numId="10" w16cid:durableId="88697780">
    <w:abstractNumId w:val="9"/>
  </w:num>
  <w:num w:numId="11" w16cid:durableId="826748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FF"/>
    <w:rsid w:val="000022C4"/>
    <w:rsid w:val="00026E6C"/>
    <w:rsid w:val="0008086A"/>
    <w:rsid w:val="000E1CFA"/>
    <w:rsid w:val="000F75F1"/>
    <w:rsid w:val="001134C0"/>
    <w:rsid w:val="00130A02"/>
    <w:rsid w:val="00151F9A"/>
    <w:rsid w:val="001634CA"/>
    <w:rsid w:val="001D3A35"/>
    <w:rsid w:val="002714FF"/>
    <w:rsid w:val="00280293"/>
    <w:rsid w:val="002B0F19"/>
    <w:rsid w:val="002C54D4"/>
    <w:rsid w:val="003239D3"/>
    <w:rsid w:val="00325708"/>
    <w:rsid w:val="00393C5F"/>
    <w:rsid w:val="003A5AF4"/>
    <w:rsid w:val="003B4B51"/>
    <w:rsid w:val="003C5189"/>
    <w:rsid w:val="003C7692"/>
    <w:rsid w:val="003D59EC"/>
    <w:rsid w:val="003D65A3"/>
    <w:rsid w:val="003E7463"/>
    <w:rsid w:val="0042130A"/>
    <w:rsid w:val="00464458"/>
    <w:rsid w:val="004A7406"/>
    <w:rsid w:val="004C3149"/>
    <w:rsid w:val="0052282F"/>
    <w:rsid w:val="005656CF"/>
    <w:rsid w:val="00566110"/>
    <w:rsid w:val="00574EB7"/>
    <w:rsid w:val="005E358F"/>
    <w:rsid w:val="005F02DB"/>
    <w:rsid w:val="00601140"/>
    <w:rsid w:val="00606329"/>
    <w:rsid w:val="00607442"/>
    <w:rsid w:val="00621524"/>
    <w:rsid w:val="00631116"/>
    <w:rsid w:val="00635251"/>
    <w:rsid w:val="00674799"/>
    <w:rsid w:val="006A0F67"/>
    <w:rsid w:val="006A7DA4"/>
    <w:rsid w:val="006F551E"/>
    <w:rsid w:val="007034E0"/>
    <w:rsid w:val="007149AA"/>
    <w:rsid w:val="00714C02"/>
    <w:rsid w:val="007206AD"/>
    <w:rsid w:val="00731554"/>
    <w:rsid w:val="007441C1"/>
    <w:rsid w:val="00790B7E"/>
    <w:rsid w:val="007A767C"/>
    <w:rsid w:val="007B34C8"/>
    <w:rsid w:val="007B5E3E"/>
    <w:rsid w:val="007B6CB1"/>
    <w:rsid w:val="007F2C61"/>
    <w:rsid w:val="008553DC"/>
    <w:rsid w:val="008756A8"/>
    <w:rsid w:val="008A1357"/>
    <w:rsid w:val="008B3C43"/>
    <w:rsid w:val="008B7CBE"/>
    <w:rsid w:val="008C532E"/>
    <w:rsid w:val="008E1E30"/>
    <w:rsid w:val="008F0641"/>
    <w:rsid w:val="008F5065"/>
    <w:rsid w:val="00927BA9"/>
    <w:rsid w:val="0093144F"/>
    <w:rsid w:val="00983BF0"/>
    <w:rsid w:val="009D1002"/>
    <w:rsid w:val="00A04774"/>
    <w:rsid w:val="00A108A0"/>
    <w:rsid w:val="00A1322D"/>
    <w:rsid w:val="00A1736A"/>
    <w:rsid w:val="00A33F28"/>
    <w:rsid w:val="00A540C2"/>
    <w:rsid w:val="00A7710A"/>
    <w:rsid w:val="00AD33B8"/>
    <w:rsid w:val="00B15FCF"/>
    <w:rsid w:val="00B26352"/>
    <w:rsid w:val="00B549E0"/>
    <w:rsid w:val="00B63A88"/>
    <w:rsid w:val="00B97811"/>
    <w:rsid w:val="00BA7B60"/>
    <w:rsid w:val="00C0531D"/>
    <w:rsid w:val="00C10CAD"/>
    <w:rsid w:val="00C5448F"/>
    <w:rsid w:val="00C640F6"/>
    <w:rsid w:val="00C73868"/>
    <w:rsid w:val="00C804B3"/>
    <w:rsid w:val="00CB5CE9"/>
    <w:rsid w:val="00CD527A"/>
    <w:rsid w:val="00D20842"/>
    <w:rsid w:val="00D269EC"/>
    <w:rsid w:val="00D4073E"/>
    <w:rsid w:val="00D428A8"/>
    <w:rsid w:val="00D662EC"/>
    <w:rsid w:val="00DA6C35"/>
    <w:rsid w:val="00DB642B"/>
    <w:rsid w:val="00DE79C6"/>
    <w:rsid w:val="00E04772"/>
    <w:rsid w:val="00E22B83"/>
    <w:rsid w:val="00E23E59"/>
    <w:rsid w:val="00E2708A"/>
    <w:rsid w:val="00E41F12"/>
    <w:rsid w:val="00E52511"/>
    <w:rsid w:val="00E57503"/>
    <w:rsid w:val="00E65F76"/>
    <w:rsid w:val="00EC009D"/>
    <w:rsid w:val="00EC1624"/>
    <w:rsid w:val="00EC4F64"/>
    <w:rsid w:val="00EC4FDE"/>
    <w:rsid w:val="00ED57E2"/>
    <w:rsid w:val="00ED5A45"/>
    <w:rsid w:val="00F048EE"/>
    <w:rsid w:val="00F122CA"/>
    <w:rsid w:val="00F14588"/>
    <w:rsid w:val="00F175C5"/>
    <w:rsid w:val="00F23AC1"/>
    <w:rsid w:val="00F26FC4"/>
    <w:rsid w:val="00F34F7F"/>
    <w:rsid w:val="00F47D46"/>
    <w:rsid w:val="00F503ED"/>
    <w:rsid w:val="00F92214"/>
    <w:rsid w:val="00FD6EB8"/>
    <w:rsid w:val="46F3A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8BD5"/>
  <w15:chartTrackingRefBased/>
  <w15:docId w15:val="{8D92B79A-5BF0-C940-8B67-6935BDCC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EC"/>
    <w:pPr>
      <w:spacing w:after="160" w:line="259" w:lineRule="auto"/>
    </w:pPr>
    <w:rPr>
      <w:rFonts w:ascii="Calibri" w:eastAsia="Calibri" w:hAnsi="Calibri" w:cs="Calibri"/>
      <w:color w:val="000000"/>
      <w:kern w:val="0"/>
      <w:sz w:val="22"/>
      <w:szCs w:val="22"/>
      <w:lang w:eastAsia="fr-FR"/>
      <w14:ligatures w14:val="none"/>
    </w:rPr>
  </w:style>
  <w:style w:type="paragraph" w:styleId="Titre1">
    <w:name w:val="heading 1"/>
    <w:basedOn w:val="Normal"/>
    <w:next w:val="Normal"/>
    <w:link w:val="Titre1Car"/>
    <w:uiPriority w:val="9"/>
    <w:qFormat/>
    <w:rsid w:val="002714F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2714F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2714F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2714F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2714F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2714FF"/>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2714FF"/>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2714FF"/>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2714FF"/>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4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14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14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14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14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14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14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14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14FF"/>
    <w:rPr>
      <w:rFonts w:eastAsiaTheme="majorEastAsia" w:cstheme="majorBidi"/>
      <w:color w:val="272727" w:themeColor="text1" w:themeTint="D8"/>
    </w:rPr>
  </w:style>
  <w:style w:type="paragraph" w:styleId="Titre">
    <w:name w:val="Title"/>
    <w:basedOn w:val="Normal"/>
    <w:next w:val="Normal"/>
    <w:link w:val="TitreCar"/>
    <w:uiPriority w:val="10"/>
    <w:qFormat/>
    <w:rsid w:val="002714FF"/>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reCar">
    <w:name w:val="Titre Car"/>
    <w:basedOn w:val="Policepardfaut"/>
    <w:link w:val="Titre"/>
    <w:uiPriority w:val="10"/>
    <w:rsid w:val="002714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14FF"/>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2714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14FF"/>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2714FF"/>
    <w:rPr>
      <w:i/>
      <w:iCs/>
      <w:color w:val="404040" w:themeColor="text1" w:themeTint="BF"/>
    </w:rPr>
  </w:style>
  <w:style w:type="paragraph" w:styleId="Paragraphedeliste">
    <w:name w:val="List Paragraph"/>
    <w:basedOn w:val="Normal"/>
    <w:uiPriority w:val="34"/>
    <w:qFormat/>
    <w:rsid w:val="002714FF"/>
    <w:pPr>
      <w:spacing w:after="0" w:line="240"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Accentuationintense">
    <w:name w:val="Intense Emphasis"/>
    <w:basedOn w:val="Policepardfaut"/>
    <w:uiPriority w:val="21"/>
    <w:qFormat/>
    <w:rsid w:val="002714FF"/>
    <w:rPr>
      <w:i/>
      <w:iCs/>
      <w:color w:val="0F4761" w:themeColor="accent1" w:themeShade="BF"/>
    </w:rPr>
  </w:style>
  <w:style w:type="paragraph" w:styleId="Citationintense">
    <w:name w:val="Intense Quote"/>
    <w:basedOn w:val="Normal"/>
    <w:next w:val="Normal"/>
    <w:link w:val="CitationintenseCar"/>
    <w:uiPriority w:val="30"/>
    <w:qFormat/>
    <w:rsid w:val="002714F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2714FF"/>
    <w:rPr>
      <w:i/>
      <w:iCs/>
      <w:color w:val="0F4761" w:themeColor="accent1" w:themeShade="BF"/>
    </w:rPr>
  </w:style>
  <w:style w:type="character" w:styleId="Rfrenceintense">
    <w:name w:val="Intense Reference"/>
    <w:basedOn w:val="Policepardfaut"/>
    <w:uiPriority w:val="32"/>
    <w:qFormat/>
    <w:rsid w:val="002714FF"/>
    <w:rPr>
      <w:b/>
      <w:bCs/>
      <w:smallCaps/>
      <w:color w:val="0F4761" w:themeColor="accent1" w:themeShade="BF"/>
      <w:spacing w:val="5"/>
    </w:rPr>
  </w:style>
  <w:style w:type="paragraph" w:styleId="En-tte">
    <w:name w:val="header"/>
    <w:basedOn w:val="Normal"/>
    <w:link w:val="En-tteCar"/>
    <w:uiPriority w:val="99"/>
    <w:unhideWhenUsed/>
    <w:rsid w:val="002C54D4"/>
    <w:pPr>
      <w:tabs>
        <w:tab w:val="center" w:pos="4536"/>
        <w:tab w:val="right" w:pos="9072"/>
      </w:tabs>
      <w:spacing w:after="0"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En-tteCar">
    <w:name w:val="En-tête Car"/>
    <w:basedOn w:val="Policepardfaut"/>
    <w:link w:val="En-tte"/>
    <w:uiPriority w:val="99"/>
    <w:rsid w:val="002C54D4"/>
  </w:style>
  <w:style w:type="paragraph" w:styleId="Pieddepage">
    <w:name w:val="footer"/>
    <w:basedOn w:val="Normal"/>
    <w:link w:val="PieddepageCar"/>
    <w:uiPriority w:val="99"/>
    <w:unhideWhenUsed/>
    <w:rsid w:val="002C54D4"/>
    <w:pPr>
      <w:tabs>
        <w:tab w:val="center" w:pos="4536"/>
        <w:tab w:val="right" w:pos="9072"/>
      </w:tabs>
      <w:spacing w:after="0"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PieddepageCar">
    <w:name w:val="Pied de page Car"/>
    <w:basedOn w:val="Policepardfaut"/>
    <w:link w:val="Pieddepage"/>
    <w:uiPriority w:val="99"/>
    <w:rsid w:val="002C54D4"/>
  </w:style>
  <w:style w:type="paragraph" w:customStyle="1" w:styleId="Default">
    <w:name w:val="Default"/>
    <w:rsid w:val="00D428A8"/>
    <w:pPr>
      <w:autoSpaceDE w:val="0"/>
      <w:autoSpaceDN w:val="0"/>
      <w:adjustRightInd w:val="0"/>
    </w:pPr>
    <w:rPr>
      <w:rFonts w:ascii="Century Gothic" w:hAnsi="Century Gothic" w:cs="Century Gothic"/>
      <w:color w:val="000000"/>
      <w:kern w:val="0"/>
    </w:rPr>
  </w:style>
  <w:style w:type="character" w:styleId="Lienhypertexte">
    <w:name w:val="Hyperlink"/>
    <w:basedOn w:val="Policepardfaut"/>
    <w:uiPriority w:val="99"/>
    <w:unhideWhenUsed/>
    <w:rsid w:val="00026E6C"/>
    <w:rPr>
      <w:color w:val="467886" w:themeColor="hyperlink"/>
      <w:u w:val="single"/>
    </w:rPr>
  </w:style>
  <w:style w:type="character" w:styleId="Mentionnonrsolue">
    <w:name w:val="Unresolved Mention"/>
    <w:basedOn w:val="Policepardfaut"/>
    <w:uiPriority w:val="99"/>
    <w:semiHidden/>
    <w:unhideWhenUsed/>
    <w:rsid w:val="00026E6C"/>
    <w:rPr>
      <w:color w:val="605E5C"/>
      <w:shd w:val="clear" w:color="auto" w:fill="E1DFDD"/>
    </w:rPr>
  </w:style>
  <w:style w:type="character" w:styleId="Numrodepage">
    <w:name w:val="page number"/>
    <w:basedOn w:val="Policepardfaut"/>
    <w:uiPriority w:val="99"/>
    <w:semiHidden/>
    <w:unhideWhenUsed/>
    <w:rsid w:val="005E358F"/>
  </w:style>
  <w:style w:type="paragraph" w:styleId="Sansinterligne">
    <w:name w:val="No Spacing"/>
    <w:link w:val="SansinterligneCar"/>
    <w:uiPriority w:val="1"/>
    <w:qFormat/>
    <w:rsid w:val="00A7710A"/>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A7710A"/>
    <w:rPr>
      <w:rFonts w:eastAsiaTheme="minorEastAsia"/>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50dbde-1d7c-40d9-bc54-efa8f4470705" xsi:nil="true"/>
    <lcf76f155ced4ddcb4097134ff3c332f xmlns="1efdc8e5-783e-4501-a096-ee4c0e0e1c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CCB36D675FBE4593025A2743EF9CD7" ma:contentTypeVersion="16" ma:contentTypeDescription="Create a new document." ma:contentTypeScope="" ma:versionID="7d5daf1ed4c78748eacbac0f69a9c8e2">
  <xsd:schema xmlns:xsd="http://www.w3.org/2001/XMLSchema" xmlns:xs="http://www.w3.org/2001/XMLSchema" xmlns:p="http://schemas.microsoft.com/office/2006/metadata/properties" xmlns:ns2="1efdc8e5-783e-4501-a096-ee4c0e0e1cf2" xmlns:ns3="5a50dbde-1d7c-40d9-bc54-efa8f4470705" targetNamespace="http://schemas.microsoft.com/office/2006/metadata/properties" ma:root="true" ma:fieldsID="86ed138bc30e20742a1d764dcc4357ac" ns2:_="" ns3:_="">
    <xsd:import namespace="1efdc8e5-783e-4501-a096-ee4c0e0e1cf2"/>
    <xsd:import namespace="5a50dbde-1d7c-40d9-bc54-efa8f44707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dc8e5-783e-4501-a096-ee4c0e0e1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dfb9a8-4bdc-4b5e-8a06-e2abe1e9d6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dbde-1d7c-40d9-bc54-efa8f44707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808f0c-bd9e-49fe-af26-195382ca7580}" ma:internalName="TaxCatchAll" ma:showField="CatchAllData" ma:web="5a50dbde-1d7c-40d9-bc54-efa8f44707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63B75-8121-4D6D-AD16-4B0DC8086BF1}">
  <ds:schemaRefs>
    <ds:schemaRef ds:uri="http://schemas.microsoft.com/office/2006/metadata/properties"/>
    <ds:schemaRef ds:uri="http://schemas.microsoft.com/office/infopath/2007/PartnerControls"/>
    <ds:schemaRef ds:uri="5a50dbde-1d7c-40d9-bc54-efa8f4470705"/>
    <ds:schemaRef ds:uri="1efdc8e5-783e-4501-a096-ee4c0e0e1cf2"/>
  </ds:schemaRefs>
</ds:datastoreItem>
</file>

<file path=customXml/itemProps2.xml><?xml version="1.0" encoding="utf-8"?>
<ds:datastoreItem xmlns:ds="http://schemas.openxmlformats.org/officeDocument/2006/customXml" ds:itemID="{1317398A-716F-4E32-A1AE-0E24829C8F44}">
  <ds:schemaRefs>
    <ds:schemaRef ds:uri="http://schemas.microsoft.com/sharepoint/v3/contenttype/forms"/>
  </ds:schemaRefs>
</ds:datastoreItem>
</file>

<file path=customXml/itemProps3.xml><?xml version="1.0" encoding="utf-8"?>
<ds:datastoreItem xmlns:ds="http://schemas.openxmlformats.org/officeDocument/2006/customXml" ds:itemID="{5F3B5235-A00B-49B1-B266-41FEDED2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dc8e5-783e-4501-a096-ee4c0e0e1cf2"/>
    <ds:schemaRef ds:uri="5a50dbde-1d7c-40d9-bc54-efa8f4470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865</Words>
  <Characters>4758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FRANCOIS</dc:creator>
  <cp:keywords/>
  <dc:description/>
  <cp:lastModifiedBy>Wilfried AJAVON</cp:lastModifiedBy>
  <cp:revision>7</cp:revision>
  <cp:lastPrinted>2024-06-03T15:02:00Z</cp:lastPrinted>
  <dcterms:created xsi:type="dcterms:W3CDTF">2026-03-26T16:04:00Z</dcterms:created>
  <dcterms:modified xsi:type="dcterms:W3CDTF">2026-03-27T10:51:00Z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0x010100A9CCB36D675FBE4593025A2743EF9CD7</vt:lpwstr>
  </property>
  <property fmtid="{D5CDD505-2E9C-101B-9397-08002B2CF9AE}" pid="3" name="MediaServiceImageTags">
    <vt:lpwstr/>
  </property>
</Properties>
</file>